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EA" w:rsidRPr="006D603D" w:rsidRDefault="00355BEA" w:rsidP="00355BEA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D603D">
        <w:rPr>
          <w:rFonts w:ascii="Century Gothic" w:hAnsi="Century Gothic"/>
          <w:b/>
          <w:sz w:val="24"/>
          <w:szCs w:val="24"/>
        </w:rPr>
        <w:t xml:space="preserve">EDITAL DE CONVOCAÇÃO Nº </w:t>
      </w:r>
      <w:r w:rsidR="001A2549">
        <w:rPr>
          <w:rFonts w:ascii="Century Gothic" w:hAnsi="Century Gothic"/>
          <w:b/>
          <w:sz w:val="24"/>
          <w:szCs w:val="24"/>
        </w:rPr>
        <w:t>10</w:t>
      </w: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-</w:t>
      </w:r>
      <w:r w:rsidRPr="006D603D">
        <w:rPr>
          <w:rFonts w:ascii="Century Gothic" w:hAnsi="Century Gothic"/>
          <w:b/>
          <w:sz w:val="24"/>
          <w:szCs w:val="24"/>
        </w:rPr>
        <w:t>20</w:t>
      </w:r>
      <w:r w:rsidR="002F0FD4">
        <w:rPr>
          <w:rFonts w:ascii="Century Gothic" w:hAnsi="Century Gothic"/>
          <w:b/>
          <w:sz w:val="24"/>
          <w:szCs w:val="24"/>
        </w:rPr>
        <w:t>21</w:t>
      </w:r>
    </w:p>
    <w:p w:rsidR="00355BEA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D603D">
        <w:rPr>
          <w:rFonts w:ascii="Century Gothic" w:hAnsi="Century Gothic"/>
          <w:sz w:val="24"/>
          <w:szCs w:val="24"/>
        </w:rPr>
        <w:t xml:space="preserve">Data: </w:t>
      </w:r>
      <w:r w:rsidR="00444997">
        <w:rPr>
          <w:rFonts w:ascii="Century Gothic" w:hAnsi="Century Gothic"/>
          <w:sz w:val="24"/>
          <w:szCs w:val="24"/>
        </w:rPr>
        <w:t>15 de março</w:t>
      </w:r>
      <w:r>
        <w:rPr>
          <w:rFonts w:ascii="Century Gothic" w:hAnsi="Century Gothic"/>
          <w:sz w:val="24"/>
          <w:szCs w:val="24"/>
        </w:rPr>
        <w:t xml:space="preserve"> </w:t>
      </w:r>
      <w:r w:rsidRPr="006D603D">
        <w:rPr>
          <w:rFonts w:ascii="Century Gothic" w:hAnsi="Century Gothic"/>
          <w:sz w:val="24"/>
          <w:szCs w:val="24"/>
        </w:rPr>
        <w:t>de 20</w:t>
      </w:r>
      <w:r w:rsidR="002F0FD4">
        <w:rPr>
          <w:rFonts w:ascii="Century Gothic" w:hAnsi="Century Gothic"/>
          <w:sz w:val="24"/>
          <w:szCs w:val="24"/>
        </w:rPr>
        <w:t>21</w:t>
      </w:r>
    </w:p>
    <w:p w:rsidR="00355BEA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55BEA" w:rsidRPr="006D603D" w:rsidRDefault="00355BEA" w:rsidP="00355BEA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6D603D">
        <w:rPr>
          <w:rFonts w:ascii="Century Gothic" w:hAnsi="Century Gothic"/>
          <w:b/>
          <w:sz w:val="24"/>
          <w:szCs w:val="24"/>
        </w:rPr>
        <w:t xml:space="preserve">Ementa: convoca os Senhores Vereadores para a </w:t>
      </w:r>
      <w:r w:rsidR="00444997">
        <w:rPr>
          <w:rFonts w:ascii="Century Gothic" w:hAnsi="Century Gothic"/>
          <w:b/>
          <w:sz w:val="24"/>
          <w:szCs w:val="24"/>
        </w:rPr>
        <w:t>3</w:t>
      </w:r>
      <w:r>
        <w:rPr>
          <w:rFonts w:ascii="Century Gothic" w:hAnsi="Century Gothic"/>
          <w:b/>
          <w:sz w:val="24"/>
          <w:szCs w:val="24"/>
        </w:rPr>
        <w:t>ª Sessão Extraordinária da Câmara Municipal de Marechal Cândido Rondon</w:t>
      </w:r>
      <w:r w:rsidRPr="006D603D">
        <w:rPr>
          <w:rFonts w:ascii="Century Gothic" w:hAnsi="Century Gothic"/>
          <w:b/>
          <w:sz w:val="24"/>
          <w:szCs w:val="24"/>
        </w:rPr>
        <w:t>.</w:t>
      </w:r>
    </w:p>
    <w:p w:rsidR="00355BEA" w:rsidRPr="00445F94" w:rsidRDefault="00355BEA" w:rsidP="00355BE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b/>
          <w:sz w:val="24"/>
          <w:szCs w:val="24"/>
        </w:rPr>
        <w:t>O PRESIDENTE DA CÂMARA MUNICIPAL DE MARECHAL CÂNDIDO RONDON</w:t>
      </w:r>
      <w:r w:rsidRPr="00445F94">
        <w:rPr>
          <w:rFonts w:ascii="Century Gothic" w:hAnsi="Century Gothic"/>
          <w:sz w:val="24"/>
          <w:szCs w:val="24"/>
        </w:rPr>
        <w:t>, Estado do Paraná, usando das atribuições conferidas pelo Art. 20, § único, inciso</w:t>
      </w:r>
      <w:r w:rsidR="002F0FD4">
        <w:rPr>
          <w:rFonts w:ascii="Century Gothic" w:hAnsi="Century Gothic"/>
          <w:sz w:val="24"/>
          <w:szCs w:val="24"/>
        </w:rPr>
        <w:t>s V e</w:t>
      </w:r>
      <w:r w:rsidRPr="00445F94">
        <w:rPr>
          <w:rFonts w:ascii="Century Gothic" w:hAnsi="Century Gothic"/>
          <w:sz w:val="24"/>
          <w:szCs w:val="24"/>
        </w:rPr>
        <w:t xml:space="preserve"> XXII, do Regimento Interno, </w:t>
      </w:r>
      <w:r w:rsidR="002F0FD4">
        <w:rPr>
          <w:rFonts w:ascii="Century Gothic" w:hAnsi="Century Gothic"/>
          <w:sz w:val="24"/>
          <w:szCs w:val="24"/>
        </w:rPr>
        <w:t>e atendendo convocação apresentada pelo Prefeito Municipal</w:t>
      </w:r>
      <w:r w:rsidR="00444997">
        <w:rPr>
          <w:rFonts w:ascii="Century Gothic" w:hAnsi="Century Gothic"/>
          <w:sz w:val="24"/>
          <w:szCs w:val="24"/>
        </w:rPr>
        <w:t xml:space="preserve"> através do Ofício nº 121/2021</w:t>
      </w:r>
      <w:r w:rsidR="002F0FD4">
        <w:rPr>
          <w:rFonts w:ascii="Century Gothic" w:hAnsi="Century Gothic"/>
          <w:sz w:val="24"/>
          <w:szCs w:val="24"/>
        </w:rPr>
        <w:t xml:space="preserve">, nos termos do artigo 101, II, do Regimento Interno, </w:t>
      </w:r>
      <w:r w:rsidRPr="00445F94">
        <w:rPr>
          <w:rFonts w:ascii="Century Gothic" w:hAnsi="Century Gothic"/>
          <w:sz w:val="24"/>
          <w:szCs w:val="24"/>
        </w:rPr>
        <w:t xml:space="preserve">convoca os Senhores Vereadores do Legislativo Municipal para a </w:t>
      </w:r>
      <w:r w:rsidR="00444997">
        <w:rPr>
          <w:rFonts w:ascii="Century Gothic" w:hAnsi="Century Gothic"/>
          <w:sz w:val="24"/>
          <w:szCs w:val="24"/>
        </w:rPr>
        <w:t>3</w:t>
      </w:r>
      <w:r w:rsidRPr="00445F94">
        <w:rPr>
          <w:rFonts w:ascii="Century Gothic" w:hAnsi="Century Gothic"/>
          <w:sz w:val="24"/>
          <w:szCs w:val="24"/>
        </w:rPr>
        <w:t xml:space="preserve">ª Sessão </w:t>
      </w:r>
      <w:r>
        <w:rPr>
          <w:rFonts w:ascii="Century Gothic" w:hAnsi="Century Gothic"/>
          <w:sz w:val="24"/>
          <w:szCs w:val="24"/>
        </w:rPr>
        <w:t>Extraordinária</w:t>
      </w:r>
      <w:r w:rsidRPr="00445F94">
        <w:rPr>
          <w:rFonts w:ascii="Century Gothic" w:hAnsi="Century Gothic"/>
          <w:sz w:val="24"/>
          <w:szCs w:val="24"/>
        </w:rPr>
        <w:t xml:space="preserve">, a ser realizada </w:t>
      </w:r>
      <w:r w:rsidR="00444997">
        <w:rPr>
          <w:rFonts w:ascii="Century Gothic" w:hAnsi="Century Gothic"/>
          <w:sz w:val="24"/>
          <w:szCs w:val="24"/>
        </w:rPr>
        <w:t xml:space="preserve">de remota </w:t>
      </w:r>
      <w:r w:rsidRPr="00445F94">
        <w:rPr>
          <w:rFonts w:ascii="Century Gothic" w:hAnsi="Century Gothic"/>
          <w:sz w:val="24"/>
          <w:szCs w:val="24"/>
        </w:rPr>
        <w:t xml:space="preserve">no </w:t>
      </w:r>
      <w:r>
        <w:rPr>
          <w:rFonts w:ascii="Century Gothic" w:hAnsi="Century Gothic"/>
          <w:sz w:val="24"/>
          <w:szCs w:val="24"/>
        </w:rPr>
        <w:t xml:space="preserve">dia </w:t>
      </w:r>
      <w:r w:rsidR="00444997">
        <w:rPr>
          <w:rFonts w:ascii="Century Gothic" w:hAnsi="Century Gothic"/>
          <w:sz w:val="24"/>
          <w:szCs w:val="24"/>
        </w:rPr>
        <w:t>16 de março de</w:t>
      </w:r>
      <w:r>
        <w:rPr>
          <w:rFonts w:ascii="Century Gothic" w:hAnsi="Century Gothic"/>
          <w:sz w:val="24"/>
          <w:szCs w:val="24"/>
        </w:rPr>
        <w:t xml:space="preserve"> 20</w:t>
      </w:r>
      <w:r w:rsidR="002F0FD4">
        <w:rPr>
          <w:rFonts w:ascii="Century Gothic" w:hAnsi="Century Gothic"/>
          <w:sz w:val="24"/>
          <w:szCs w:val="24"/>
        </w:rPr>
        <w:t>21</w:t>
      </w:r>
      <w:r w:rsidRPr="00445F94">
        <w:rPr>
          <w:rFonts w:ascii="Century Gothic" w:hAnsi="Century Gothic"/>
          <w:sz w:val="24"/>
          <w:szCs w:val="24"/>
        </w:rPr>
        <w:t xml:space="preserve">, às </w:t>
      </w:r>
      <w:r w:rsidR="00444997">
        <w:rPr>
          <w:rFonts w:ascii="Century Gothic" w:hAnsi="Century Gothic"/>
          <w:sz w:val="24"/>
          <w:szCs w:val="24"/>
        </w:rPr>
        <w:t>18h0</w:t>
      </w:r>
      <w:r>
        <w:rPr>
          <w:rFonts w:ascii="Century Gothic" w:hAnsi="Century Gothic"/>
          <w:sz w:val="24"/>
          <w:szCs w:val="24"/>
        </w:rPr>
        <w:t>0</w:t>
      </w:r>
      <w:r w:rsidRPr="00445F94">
        <w:rPr>
          <w:rFonts w:ascii="Century Gothic" w:hAnsi="Century Gothic"/>
          <w:sz w:val="24"/>
          <w:szCs w:val="24"/>
        </w:rPr>
        <w:t>, constituída da seguinte pauta:</w:t>
      </w: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b/>
          <w:sz w:val="24"/>
          <w:szCs w:val="24"/>
        </w:rPr>
        <w:t>- ORDEM DO DIA:</w:t>
      </w: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0FD4" w:rsidRDefault="00247F3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 w:rsidR="00444997">
        <w:rPr>
          <w:rFonts w:ascii="Century Gothic" w:hAnsi="Century Gothic"/>
          <w:sz w:val="24"/>
          <w:szCs w:val="24"/>
        </w:rPr>
        <w:t>SEGUNDA</w:t>
      </w:r>
      <w:r>
        <w:rPr>
          <w:rFonts w:ascii="Century Gothic" w:hAnsi="Century Gothic"/>
          <w:sz w:val="24"/>
          <w:szCs w:val="24"/>
        </w:rPr>
        <w:t xml:space="preserve"> VOTAÇÃO):</w:t>
      </w: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Projeto de Lei nº </w:t>
      </w:r>
      <w:r w:rsidR="00444997">
        <w:rPr>
          <w:rFonts w:ascii="Century Gothic" w:hAnsi="Century Gothic"/>
          <w:sz w:val="24"/>
          <w:szCs w:val="24"/>
        </w:rPr>
        <w:t>08</w:t>
      </w:r>
      <w:r>
        <w:rPr>
          <w:rFonts w:ascii="Century Gothic" w:hAnsi="Century Gothic"/>
          <w:sz w:val="24"/>
          <w:szCs w:val="24"/>
        </w:rPr>
        <w:t>/2021, do Executivo Municipal.</w:t>
      </w: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F0FD4" w:rsidRDefault="002F0FD4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Projeto de Lei nº </w:t>
      </w:r>
      <w:r w:rsidR="00444997">
        <w:rPr>
          <w:rFonts w:ascii="Century Gothic" w:hAnsi="Century Gothic"/>
          <w:sz w:val="24"/>
          <w:szCs w:val="24"/>
        </w:rPr>
        <w:t>09</w:t>
      </w:r>
      <w:r>
        <w:rPr>
          <w:rFonts w:ascii="Century Gothic" w:hAnsi="Century Gothic"/>
          <w:sz w:val="24"/>
          <w:szCs w:val="24"/>
        </w:rPr>
        <w:t>/2021, do Executivo Municipal.</w:t>
      </w:r>
    </w:p>
    <w:p w:rsidR="00355BEA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B017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>Registre-se e publique-se</w:t>
      </w:r>
      <w:r>
        <w:rPr>
          <w:rFonts w:ascii="Century Gothic" w:hAnsi="Century Gothic"/>
          <w:sz w:val="24"/>
          <w:szCs w:val="24"/>
        </w:rPr>
        <w:t>.</w:t>
      </w: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355BEA" w:rsidRPr="00445F94" w:rsidRDefault="00142376" w:rsidP="00355B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HEINRICH</w:t>
      </w:r>
      <w:r w:rsidR="005F2B76">
        <w:rPr>
          <w:rFonts w:ascii="Century Gothic" w:hAnsi="Century Gothic"/>
          <w:b/>
          <w:sz w:val="24"/>
          <w:szCs w:val="24"/>
        </w:rPr>
        <w:tab/>
      </w:r>
      <w:r w:rsidR="005F2B76">
        <w:rPr>
          <w:rFonts w:ascii="Century Gothic" w:hAnsi="Century Gothic"/>
          <w:b/>
          <w:sz w:val="24"/>
          <w:szCs w:val="24"/>
        </w:rPr>
        <w:tab/>
      </w:r>
      <w:r w:rsidR="005F2B76">
        <w:rPr>
          <w:rFonts w:ascii="Century Gothic" w:hAnsi="Century Gothic"/>
          <w:b/>
          <w:sz w:val="24"/>
          <w:szCs w:val="24"/>
        </w:rPr>
        <w:tab/>
        <w:t>DIONIR LUIZ BRIESCH (SARGENTO DIONIR)</w:t>
      </w:r>
    </w:p>
    <w:p w:rsidR="00355BEA" w:rsidRPr="00445F94" w:rsidRDefault="00142376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Vice-</w:t>
      </w:r>
      <w:r w:rsidR="00355BEA" w:rsidRPr="00445F94">
        <w:rPr>
          <w:rFonts w:ascii="Century Gothic" w:hAnsi="Century Gothic"/>
          <w:sz w:val="24"/>
          <w:szCs w:val="24"/>
        </w:rPr>
        <w:t>Presidente</w:t>
      </w:r>
      <w:r w:rsidR="005F2B76">
        <w:rPr>
          <w:rFonts w:ascii="Century Gothic" w:hAnsi="Century Gothic"/>
          <w:sz w:val="24"/>
          <w:szCs w:val="24"/>
        </w:rPr>
        <w:tab/>
      </w:r>
      <w:r w:rsidR="005F2B76">
        <w:rPr>
          <w:rFonts w:ascii="Century Gothic" w:hAnsi="Century Gothic"/>
          <w:sz w:val="24"/>
          <w:szCs w:val="24"/>
        </w:rPr>
        <w:tab/>
      </w:r>
      <w:r w:rsidR="005F2B76">
        <w:rPr>
          <w:rFonts w:ascii="Century Gothic" w:hAnsi="Century Gothic"/>
          <w:sz w:val="24"/>
          <w:szCs w:val="24"/>
        </w:rPr>
        <w:tab/>
        <w:t>1º Secretário</w:t>
      </w:r>
    </w:p>
    <w:p w:rsidR="00355BEA" w:rsidRPr="00445F94" w:rsidRDefault="00355BEA" w:rsidP="00355BE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45F94">
        <w:rPr>
          <w:rFonts w:ascii="Century Gothic" w:hAnsi="Century Gothic"/>
          <w:sz w:val="24"/>
          <w:szCs w:val="24"/>
        </w:rPr>
        <w:t xml:space="preserve"> </w:t>
      </w:r>
    </w:p>
    <w:p w:rsidR="00FE7407" w:rsidRPr="00355BEA" w:rsidRDefault="00FE7407" w:rsidP="00355BEA"/>
    <w:sectPr w:rsidR="00FE7407" w:rsidRPr="00355BEA" w:rsidSect="007B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B0" w:rsidRDefault="00A267B0" w:rsidP="003C0F2A">
      <w:pPr>
        <w:spacing w:after="0" w:line="240" w:lineRule="auto"/>
      </w:pPr>
      <w:r>
        <w:separator/>
      </w:r>
    </w:p>
  </w:endnote>
  <w:endnote w:type="continuationSeparator" w:id="0">
    <w:p w:rsidR="00A267B0" w:rsidRDefault="00A267B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Default="003C0F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B0" w:rsidRDefault="00A267B0" w:rsidP="003C0F2A">
      <w:pPr>
        <w:spacing w:after="0" w:line="240" w:lineRule="auto"/>
      </w:pPr>
      <w:r>
        <w:separator/>
      </w:r>
    </w:p>
  </w:footnote>
  <w:footnote w:type="continuationSeparator" w:id="0">
    <w:p w:rsidR="00A267B0" w:rsidRDefault="00A267B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2A" w:rsidRPr="00EC1AAF" w:rsidRDefault="003C0F2A" w:rsidP="00EC1A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A0" w:rsidRDefault="003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63D5E"/>
    <w:rsid w:val="000652EB"/>
    <w:rsid w:val="00107FA8"/>
    <w:rsid w:val="001104C9"/>
    <w:rsid w:val="001420DC"/>
    <w:rsid w:val="00142376"/>
    <w:rsid w:val="00151C85"/>
    <w:rsid w:val="001A2549"/>
    <w:rsid w:val="001A52D5"/>
    <w:rsid w:val="00247F3A"/>
    <w:rsid w:val="002C7A63"/>
    <w:rsid w:val="002F0FD4"/>
    <w:rsid w:val="002F745E"/>
    <w:rsid w:val="00355BEA"/>
    <w:rsid w:val="003767A0"/>
    <w:rsid w:val="003C0F2A"/>
    <w:rsid w:val="003E1407"/>
    <w:rsid w:val="00423E8E"/>
    <w:rsid w:val="00444997"/>
    <w:rsid w:val="004E58E3"/>
    <w:rsid w:val="00520485"/>
    <w:rsid w:val="005F2B76"/>
    <w:rsid w:val="00610656"/>
    <w:rsid w:val="006D7CFE"/>
    <w:rsid w:val="00722952"/>
    <w:rsid w:val="007B63C2"/>
    <w:rsid w:val="007E3662"/>
    <w:rsid w:val="0083044F"/>
    <w:rsid w:val="009C46F7"/>
    <w:rsid w:val="00A115B3"/>
    <w:rsid w:val="00A267B0"/>
    <w:rsid w:val="00A42075"/>
    <w:rsid w:val="00AA0D67"/>
    <w:rsid w:val="00B0178E"/>
    <w:rsid w:val="00B83E32"/>
    <w:rsid w:val="00B87CFD"/>
    <w:rsid w:val="00BC5566"/>
    <w:rsid w:val="00CE57DB"/>
    <w:rsid w:val="00D72D1E"/>
    <w:rsid w:val="00D81430"/>
    <w:rsid w:val="00D83FC3"/>
    <w:rsid w:val="00DC091F"/>
    <w:rsid w:val="00E53E85"/>
    <w:rsid w:val="00EC1AAF"/>
    <w:rsid w:val="00F6632C"/>
    <w:rsid w:val="00F8784B"/>
    <w:rsid w:val="00FB13DC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dcterms:created xsi:type="dcterms:W3CDTF">2021-03-16T11:58:00Z</dcterms:created>
  <dcterms:modified xsi:type="dcterms:W3CDTF">2021-03-16T12:01:00Z</dcterms:modified>
</cp:coreProperties>
</file>