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F64A25">
        <w:rPr>
          <w:rFonts w:ascii="Century Gothic" w:hAnsi="Century Gothic"/>
          <w:b/>
          <w:sz w:val="25"/>
          <w:szCs w:val="25"/>
        </w:rPr>
        <w:t>06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 w:rsidR="00465A56">
        <w:rPr>
          <w:rFonts w:ascii="Century Gothic" w:hAnsi="Century Gothic"/>
          <w:b/>
          <w:sz w:val="25"/>
          <w:szCs w:val="25"/>
        </w:rPr>
        <w:t>1</w:t>
      </w:r>
    </w:p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F64A25">
        <w:rPr>
          <w:rFonts w:ascii="Century Gothic" w:hAnsi="Century Gothic"/>
          <w:sz w:val="25"/>
          <w:szCs w:val="25"/>
        </w:rPr>
        <w:t>2</w:t>
      </w:r>
      <w:r w:rsidR="003C2ADD">
        <w:rPr>
          <w:rFonts w:ascii="Century Gothic" w:hAnsi="Century Gothic"/>
          <w:sz w:val="25"/>
          <w:szCs w:val="25"/>
        </w:rPr>
        <w:t>2</w:t>
      </w:r>
      <w:r w:rsidR="00465A56">
        <w:rPr>
          <w:rFonts w:ascii="Century Gothic" w:hAnsi="Century Gothic"/>
          <w:sz w:val="25"/>
          <w:szCs w:val="25"/>
        </w:rPr>
        <w:t xml:space="preserve"> de fevereiro de 2021</w:t>
      </w:r>
    </w:p>
    <w:p w:rsidR="000D4613" w:rsidRPr="000D4613" w:rsidRDefault="000D4613" w:rsidP="000D4613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F64A25">
        <w:rPr>
          <w:rFonts w:ascii="Century Gothic" w:hAnsi="Century Gothic"/>
          <w:b/>
          <w:sz w:val="25"/>
          <w:szCs w:val="25"/>
        </w:rPr>
        <w:t>4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 xml:space="preserve">, Estado do Paraná, usando das atribuições conferidas pelo Art. 20, parágrafo único, inciso XXII, alíneas "i" e "j" do Regimento Interno, convoca os Senhores Vereadores do Legislativo Municipal para a </w:t>
      </w:r>
      <w:r w:rsidR="00F64A25">
        <w:rPr>
          <w:rFonts w:ascii="Century Gothic" w:hAnsi="Century Gothic"/>
          <w:sz w:val="25"/>
          <w:szCs w:val="25"/>
        </w:rPr>
        <w:t>4</w:t>
      </w:r>
      <w:r w:rsidRPr="000D4613">
        <w:rPr>
          <w:rFonts w:ascii="Century Gothic" w:hAnsi="Century Gothic"/>
          <w:sz w:val="25"/>
          <w:szCs w:val="25"/>
        </w:rPr>
        <w:t>ª Sessão Ordinária, a ser realizada em</w:t>
      </w:r>
      <w:r w:rsidR="00B632A8">
        <w:rPr>
          <w:rFonts w:ascii="Century Gothic" w:hAnsi="Century Gothic"/>
          <w:sz w:val="25"/>
          <w:szCs w:val="25"/>
        </w:rPr>
        <w:t xml:space="preserve"> </w:t>
      </w:r>
      <w:r w:rsidR="00F64A25">
        <w:rPr>
          <w:rFonts w:ascii="Century Gothic" w:hAnsi="Century Gothic"/>
          <w:sz w:val="25"/>
          <w:szCs w:val="25"/>
        </w:rPr>
        <w:t>22</w:t>
      </w:r>
      <w:r w:rsidR="00465A56">
        <w:rPr>
          <w:rFonts w:ascii="Century Gothic" w:hAnsi="Century Gothic"/>
          <w:sz w:val="25"/>
          <w:szCs w:val="25"/>
        </w:rPr>
        <w:t xml:space="preserve"> de fevereiro de 2021</w:t>
      </w:r>
      <w:r w:rsidRPr="000D4613">
        <w:rPr>
          <w:rFonts w:ascii="Century Gothic" w:hAnsi="Century Gothic"/>
          <w:sz w:val="25"/>
          <w:szCs w:val="25"/>
        </w:rPr>
        <w:t>, às 1</w:t>
      </w:r>
      <w:r w:rsidR="00F64A25"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>h00, constituída da seguinte pauta: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Pr="000D4613">
        <w:rPr>
          <w:rFonts w:ascii="Century Gothic" w:hAnsi="Century Gothic"/>
          <w:sz w:val="25"/>
          <w:szCs w:val="25"/>
        </w:rPr>
        <w:t xml:space="preserve"> Requerimentos de nºs </w:t>
      </w:r>
      <w:r w:rsidR="00F64A25">
        <w:rPr>
          <w:rFonts w:ascii="Century Gothic" w:hAnsi="Century Gothic"/>
          <w:sz w:val="25"/>
          <w:szCs w:val="25"/>
        </w:rPr>
        <w:t>46 a</w:t>
      </w:r>
      <w:r w:rsidR="008A6477">
        <w:rPr>
          <w:rFonts w:ascii="Century Gothic" w:hAnsi="Century Gothic"/>
          <w:sz w:val="25"/>
          <w:szCs w:val="25"/>
        </w:rPr>
        <w:t xml:space="preserve"> 51 e</w:t>
      </w:r>
      <w:r w:rsidR="00F64A25">
        <w:rPr>
          <w:rFonts w:ascii="Century Gothic" w:hAnsi="Century Gothic"/>
          <w:sz w:val="25"/>
          <w:szCs w:val="25"/>
        </w:rPr>
        <w:t xml:space="preserve"> 53</w:t>
      </w:r>
      <w:r w:rsidRPr="000D4613">
        <w:rPr>
          <w:rFonts w:ascii="Century Gothic" w:hAnsi="Century Gothic"/>
          <w:sz w:val="25"/>
          <w:szCs w:val="25"/>
        </w:rPr>
        <w:t>/202</w:t>
      </w:r>
      <w:r w:rsidR="00154FDC">
        <w:rPr>
          <w:rFonts w:ascii="Century Gothic" w:hAnsi="Century Gothic"/>
          <w:sz w:val="25"/>
          <w:szCs w:val="25"/>
        </w:rPr>
        <w:t>1</w:t>
      </w:r>
      <w:r w:rsidRPr="000D4613">
        <w:rPr>
          <w:rFonts w:ascii="Century Gothic" w:hAnsi="Century Gothic"/>
          <w:sz w:val="25"/>
          <w:szCs w:val="25"/>
        </w:rPr>
        <w:t xml:space="preserve">; Indicações de nºs </w:t>
      </w:r>
      <w:r w:rsidR="00F64A25">
        <w:rPr>
          <w:rFonts w:ascii="Century Gothic" w:hAnsi="Century Gothic"/>
          <w:sz w:val="25"/>
          <w:szCs w:val="25"/>
        </w:rPr>
        <w:t>59 a 81</w:t>
      </w:r>
      <w:r w:rsidR="00154FDC">
        <w:rPr>
          <w:rFonts w:ascii="Century Gothic" w:hAnsi="Century Gothic"/>
          <w:sz w:val="25"/>
          <w:szCs w:val="25"/>
        </w:rPr>
        <w:t>/2021</w:t>
      </w:r>
      <w:r w:rsidRPr="000D4613">
        <w:rPr>
          <w:rFonts w:ascii="Century Gothic" w:hAnsi="Century Gothic"/>
          <w:sz w:val="25"/>
          <w:szCs w:val="25"/>
        </w:rPr>
        <w:t>; e, correspondências diversas.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:rsidR="00A92FD7" w:rsidRDefault="00A92FD7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3F17A0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  <w:r w:rsidR="003F17A0">
        <w:rPr>
          <w:rFonts w:ascii="Century Gothic" w:hAnsi="Century Gothic"/>
          <w:sz w:val="25"/>
          <w:szCs w:val="25"/>
        </w:rPr>
        <w:t>:</w:t>
      </w:r>
    </w:p>
    <w:p w:rsidR="00F64A25" w:rsidRPr="00F64A25" w:rsidRDefault="00F64A25" w:rsidP="000D4613">
      <w:pPr>
        <w:pStyle w:val="SemEspaamento"/>
        <w:ind w:firstLine="1134"/>
        <w:jc w:val="both"/>
        <w:rPr>
          <w:rFonts w:ascii="Arial" w:hAnsi="Arial" w:cs="Arial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Veto integral ao Projeto de Lei nº 28/2020, do Legislativo Municipal</w:t>
      </w:r>
    </w:p>
    <w:p w:rsidR="00F64A25" w:rsidRDefault="00F64A2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F64A25" w:rsidRDefault="00F64A2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(PRIMEIRA VOTAÇÃO):</w:t>
      </w:r>
    </w:p>
    <w:p w:rsidR="00F64A25" w:rsidRDefault="00F64A2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03/2021, do Executivo Municipal;</w:t>
      </w:r>
    </w:p>
    <w:p w:rsidR="00F64A25" w:rsidRDefault="00F64A2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02/2021, do Legislativo Municipal.</w:t>
      </w:r>
    </w:p>
    <w:p w:rsidR="00F64A25" w:rsidRDefault="00F64A2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F64A25" w:rsidRDefault="00F64A25" w:rsidP="00F64A25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  <w:r>
        <w:rPr>
          <w:rFonts w:ascii="Century Gothic" w:hAnsi="Century Gothic"/>
          <w:sz w:val="25"/>
          <w:szCs w:val="25"/>
        </w:rPr>
        <w:t>:</w:t>
      </w:r>
    </w:p>
    <w:p w:rsidR="00F64A25" w:rsidRDefault="00F64A2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Decreto Legislativo nº 01/2021, do Legislativo Municipal;</w:t>
      </w:r>
    </w:p>
    <w:p w:rsidR="00F64A25" w:rsidRDefault="00F64A25" w:rsidP="00F64A25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Decreto Legislativo nº 02/2021, do Legislativo Municipal;</w:t>
      </w:r>
    </w:p>
    <w:p w:rsid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- </w:t>
      </w:r>
      <w:r w:rsidR="003F6200"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8A6477">
        <w:rPr>
          <w:rFonts w:ascii="Century Gothic" w:hAnsi="Century Gothic"/>
          <w:sz w:val="25"/>
          <w:szCs w:val="25"/>
        </w:rPr>
        <w:t>46 a 51 e 53</w:t>
      </w:r>
      <w:bookmarkStart w:id="0" w:name="_GoBack"/>
      <w:bookmarkEnd w:id="0"/>
      <w:r w:rsidR="003F6200" w:rsidRPr="000D4613">
        <w:rPr>
          <w:rFonts w:ascii="Century Gothic" w:hAnsi="Century Gothic"/>
          <w:sz w:val="25"/>
          <w:szCs w:val="25"/>
        </w:rPr>
        <w:t>/202</w:t>
      </w:r>
      <w:r w:rsidR="003F6200">
        <w:rPr>
          <w:rFonts w:ascii="Century Gothic" w:hAnsi="Century Gothic"/>
          <w:sz w:val="25"/>
          <w:szCs w:val="25"/>
        </w:rPr>
        <w:t>1.</w:t>
      </w:r>
    </w:p>
    <w:p w:rsidR="003F6200" w:rsidRPr="000D4613" w:rsidRDefault="003F6200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:rsid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343652" w:rsidRDefault="00343652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343652" w:rsidRDefault="00343652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BE3CD5" w:rsidRDefault="00343652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>
        <w:rPr>
          <w:rFonts w:ascii="Century Gothic" w:hAnsi="Century Gothic"/>
          <w:b/>
          <w:sz w:val="25"/>
          <w:szCs w:val="25"/>
        </w:rPr>
        <w:t>PEDRO RAUBER</w:t>
      </w:r>
    </w:p>
    <w:p w:rsidR="00923921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Presidente</w:t>
      </w:r>
    </w:p>
    <w:sectPr w:rsidR="00923921" w:rsidRPr="000D4613" w:rsidSect="000D4613">
      <w:pgSz w:w="11906" w:h="16838"/>
      <w:pgMar w:top="283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13"/>
    <w:rsid w:val="000D4613"/>
    <w:rsid w:val="000D56CA"/>
    <w:rsid w:val="001349E5"/>
    <w:rsid w:val="00154FDC"/>
    <w:rsid w:val="00185989"/>
    <w:rsid w:val="001862E8"/>
    <w:rsid w:val="00211789"/>
    <w:rsid w:val="00220F5B"/>
    <w:rsid w:val="00343652"/>
    <w:rsid w:val="003C2ADD"/>
    <w:rsid w:val="003F17A0"/>
    <w:rsid w:val="003F6200"/>
    <w:rsid w:val="00401ADA"/>
    <w:rsid w:val="00441095"/>
    <w:rsid w:val="00465A56"/>
    <w:rsid w:val="00646ED8"/>
    <w:rsid w:val="006E30C7"/>
    <w:rsid w:val="0075604E"/>
    <w:rsid w:val="008947FB"/>
    <w:rsid w:val="008A6477"/>
    <w:rsid w:val="0092289F"/>
    <w:rsid w:val="00923921"/>
    <w:rsid w:val="009851AE"/>
    <w:rsid w:val="00991D97"/>
    <w:rsid w:val="00A018B5"/>
    <w:rsid w:val="00A92FD7"/>
    <w:rsid w:val="00AC42A9"/>
    <w:rsid w:val="00B632A8"/>
    <w:rsid w:val="00BE3CD5"/>
    <w:rsid w:val="00C77782"/>
    <w:rsid w:val="00DE6687"/>
    <w:rsid w:val="00EA495B"/>
    <w:rsid w:val="00F16503"/>
    <w:rsid w:val="00F64A25"/>
    <w:rsid w:val="00F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86749-7FBD-4662-AFAC-A5247520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461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2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Luis Carlos Diesel</cp:lastModifiedBy>
  <cp:revision>4</cp:revision>
  <cp:lastPrinted>2021-02-12T18:05:00Z</cp:lastPrinted>
  <dcterms:created xsi:type="dcterms:W3CDTF">2021-02-22T11:23:00Z</dcterms:created>
  <dcterms:modified xsi:type="dcterms:W3CDTF">2021-02-22T11:34:00Z</dcterms:modified>
</cp:coreProperties>
</file>