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FA1E" w14:textId="1AB3FB35" w:rsidR="008949F8" w:rsidRPr="00835FC0" w:rsidRDefault="00DC57A5" w:rsidP="008949F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INDICAÇÃO</w:t>
      </w:r>
      <w:r w:rsidR="008949F8" w:rsidRPr="00835FC0">
        <w:rPr>
          <w:rFonts w:ascii="Century Gothic" w:hAnsi="Century Gothic"/>
          <w:b/>
          <w:sz w:val="24"/>
          <w:szCs w:val="24"/>
        </w:rPr>
        <w:t xml:space="preserve"> Nº </w:t>
      </w:r>
      <w:r w:rsidR="002627CF">
        <w:rPr>
          <w:rFonts w:ascii="Century Gothic" w:hAnsi="Century Gothic"/>
          <w:b/>
          <w:sz w:val="24"/>
          <w:szCs w:val="24"/>
        </w:rPr>
        <w:t>5</w:t>
      </w:r>
      <w:r w:rsidR="00F6752F">
        <w:rPr>
          <w:rFonts w:ascii="Century Gothic" w:hAnsi="Century Gothic"/>
          <w:b/>
          <w:sz w:val="24"/>
          <w:szCs w:val="24"/>
        </w:rPr>
        <w:t>5</w:t>
      </w:r>
      <w:r w:rsidR="00557C86">
        <w:rPr>
          <w:rFonts w:ascii="Century Gothic" w:hAnsi="Century Gothic"/>
          <w:b/>
          <w:sz w:val="24"/>
          <w:szCs w:val="24"/>
        </w:rPr>
        <w:t>8</w:t>
      </w:r>
      <w:r w:rsidR="008949F8" w:rsidRPr="00835FC0">
        <w:rPr>
          <w:rFonts w:ascii="Century Gothic" w:hAnsi="Century Gothic"/>
          <w:b/>
          <w:sz w:val="24"/>
          <w:szCs w:val="24"/>
        </w:rPr>
        <w:t>/202</w:t>
      </w:r>
      <w:r w:rsidR="00173D13">
        <w:rPr>
          <w:rFonts w:ascii="Century Gothic" w:hAnsi="Century Gothic"/>
          <w:b/>
          <w:sz w:val="24"/>
          <w:szCs w:val="24"/>
        </w:rPr>
        <w:t>6</w:t>
      </w:r>
    </w:p>
    <w:p w14:paraId="6E7392A6" w14:textId="17E24241" w:rsidR="004C105D" w:rsidRDefault="008949F8" w:rsidP="008949F8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35FC0">
        <w:rPr>
          <w:rFonts w:ascii="Century Gothic" w:hAnsi="Century Gothic"/>
          <w:sz w:val="24"/>
          <w:szCs w:val="24"/>
        </w:rPr>
        <w:t xml:space="preserve">Data: </w:t>
      </w:r>
      <w:r w:rsidR="00F6752F">
        <w:rPr>
          <w:rFonts w:ascii="Century Gothic" w:hAnsi="Century Gothic"/>
          <w:sz w:val="24"/>
          <w:szCs w:val="24"/>
        </w:rPr>
        <w:t>02</w:t>
      </w:r>
      <w:r w:rsidRPr="00835FC0">
        <w:rPr>
          <w:rFonts w:ascii="Century Gothic" w:hAnsi="Century Gothic"/>
          <w:sz w:val="24"/>
          <w:szCs w:val="24"/>
        </w:rPr>
        <w:t xml:space="preserve"> de </w:t>
      </w:r>
      <w:r w:rsidR="00F6752F">
        <w:rPr>
          <w:rFonts w:ascii="Century Gothic" w:hAnsi="Century Gothic"/>
          <w:sz w:val="24"/>
          <w:szCs w:val="24"/>
        </w:rPr>
        <w:t xml:space="preserve">junho </w:t>
      </w:r>
      <w:r w:rsidRPr="00835FC0">
        <w:rPr>
          <w:rFonts w:ascii="Century Gothic" w:hAnsi="Century Gothic"/>
          <w:sz w:val="24"/>
          <w:szCs w:val="24"/>
        </w:rPr>
        <w:t>de 202</w:t>
      </w:r>
      <w:r w:rsidR="00173D13">
        <w:rPr>
          <w:rFonts w:ascii="Century Gothic" w:hAnsi="Century Gothic"/>
          <w:sz w:val="24"/>
          <w:szCs w:val="24"/>
        </w:rPr>
        <w:t>6</w:t>
      </w:r>
    </w:p>
    <w:p w14:paraId="3A4EA937" w14:textId="77777777" w:rsidR="005A45D6" w:rsidRDefault="005A45D6" w:rsidP="008949F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7394C12" w14:textId="53406362" w:rsidR="00F6752F" w:rsidRDefault="008949F8" w:rsidP="00396A19">
      <w:pPr>
        <w:pStyle w:val="SemEspaamento"/>
        <w:ind w:left="3686"/>
        <w:jc w:val="both"/>
        <w:rPr>
          <w:rFonts w:ascii="Century Gothic" w:hAnsi="Century Gothic"/>
          <w:b/>
          <w:bCs/>
          <w:sz w:val="24"/>
          <w:szCs w:val="24"/>
        </w:rPr>
      </w:pPr>
      <w:r w:rsidRPr="00835FC0">
        <w:rPr>
          <w:rFonts w:ascii="Century Gothic" w:hAnsi="Century Gothic"/>
          <w:b/>
          <w:bCs/>
          <w:sz w:val="24"/>
          <w:szCs w:val="24"/>
        </w:rPr>
        <w:t xml:space="preserve">Ementa: </w:t>
      </w:r>
      <w:r w:rsidR="00807489">
        <w:rPr>
          <w:rFonts w:ascii="Century Gothic" w:hAnsi="Century Gothic"/>
          <w:b/>
          <w:bCs/>
          <w:sz w:val="24"/>
          <w:szCs w:val="24"/>
        </w:rPr>
        <w:t>s</w:t>
      </w:r>
      <w:r w:rsidR="00557C86" w:rsidRPr="00557C86">
        <w:rPr>
          <w:rFonts w:ascii="Century Gothic" w:hAnsi="Century Gothic"/>
          <w:b/>
          <w:bCs/>
          <w:sz w:val="24"/>
          <w:szCs w:val="24"/>
        </w:rPr>
        <w:t>ugere ao Poder Executivo Municipal a realização de recape asfáltico nas vias públicas do Loteamento Universitário</w:t>
      </w:r>
      <w:r w:rsidR="00807489">
        <w:rPr>
          <w:rFonts w:ascii="Century Gothic" w:hAnsi="Century Gothic"/>
          <w:b/>
          <w:bCs/>
          <w:sz w:val="24"/>
          <w:szCs w:val="24"/>
        </w:rPr>
        <w:t>, incluindo a pintura termoplástica da sinalização horizontal</w:t>
      </w:r>
      <w:r w:rsidR="00557C86" w:rsidRPr="00557C86">
        <w:rPr>
          <w:rFonts w:ascii="Century Gothic" w:hAnsi="Century Gothic"/>
          <w:b/>
          <w:bCs/>
          <w:sz w:val="24"/>
          <w:szCs w:val="24"/>
        </w:rPr>
        <w:t>, visando melhorar as condições de trafegabilidade e segurança.</w:t>
      </w:r>
    </w:p>
    <w:p w14:paraId="0902D099" w14:textId="77777777" w:rsidR="00557C86" w:rsidRDefault="00557C86" w:rsidP="00396A19">
      <w:pPr>
        <w:pStyle w:val="SemEspaamento"/>
        <w:ind w:left="3686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FEF0595" w14:textId="28E9FD65" w:rsidR="008949F8" w:rsidRPr="00835FC0" w:rsidRDefault="008949F8" w:rsidP="005A45D6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 w:rsidRPr="00835FC0">
        <w:rPr>
          <w:rFonts w:ascii="Century Gothic" w:hAnsi="Century Gothic"/>
          <w:sz w:val="24"/>
          <w:szCs w:val="24"/>
        </w:rPr>
        <w:t xml:space="preserve">Senhor Presidente,      </w:t>
      </w:r>
    </w:p>
    <w:p w14:paraId="292DC805" w14:textId="6BDD9F6A" w:rsidR="003D252C" w:rsidRPr="003D252C" w:rsidRDefault="003D252C" w:rsidP="003D252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AFFA078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57C86">
        <w:rPr>
          <w:rFonts w:ascii="Century Gothic" w:hAnsi="Century Gothic"/>
          <w:sz w:val="24"/>
          <w:szCs w:val="24"/>
        </w:rPr>
        <w:t>Requer seja, após deliberação regimental do Plenário, encaminhada cópia da presente Indicação ao Excelentíssimo Senhor Prefeito Municipal para que, por meio da Secretaria competente, sejam adotadas as providências necessárias visando à realização de levantamento técnico e posterior execução de recape asfáltico nas ruas do Loteamento Universitário, no Município de Marechal Cândido Rondon.</w:t>
      </w:r>
    </w:p>
    <w:p w14:paraId="0BBBD897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070C6C9" w14:textId="2452C615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57C86">
        <w:rPr>
          <w:rFonts w:ascii="Century Gothic" w:hAnsi="Century Gothic"/>
          <w:sz w:val="24"/>
          <w:szCs w:val="24"/>
        </w:rPr>
        <w:t xml:space="preserve">A presente </w:t>
      </w:r>
      <w:r w:rsidR="00807489">
        <w:rPr>
          <w:rFonts w:ascii="Century Gothic" w:hAnsi="Century Gothic"/>
          <w:sz w:val="24"/>
          <w:szCs w:val="24"/>
        </w:rPr>
        <w:t>sugestã</w:t>
      </w:r>
      <w:r w:rsidRPr="00557C86">
        <w:rPr>
          <w:rFonts w:ascii="Century Gothic" w:hAnsi="Century Gothic"/>
          <w:sz w:val="24"/>
          <w:szCs w:val="24"/>
        </w:rPr>
        <w:t>o decorre das condições de desgaste apresentadas pela pavimentação em diversas vias do loteamento, as quais vêm sofrendo deterioração natural em razão do tempo de utilização, do tráfego constante de veículos e da ação das intempéries.</w:t>
      </w:r>
    </w:p>
    <w:p w14:paraId="4186F41F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15020B3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57C86">
        <w:rPr>
          <w:rFonts w:ascii="Century Gothic" w:hAnsi="Century Gothic"/>
          <w:sz w:val="24"/>
          <w:szCs w:val="24"/>
        </w:rPr>
        <w:t>Em vários pontos é possível verificar imperfeições na camada asfáltica, buracos, remendos e desníveis que comprometem a segurança dos usuários, geram desconforto aos motoristas e aumentam os custos de manutenção dos veículos que circulam diariamente pela região.</w:t>
      </w:r>
    </w:p>
    <w:p w14:paraId="2A037242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14311EF" w14:textId="724CA502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57C86">
        <w:rPr>
          <w:rFonts w:ascii="Century Gothic" w:hAnsi="Century Gothic"/>
          <w:sz w:val="24"/>
          <w:szCs w:val="24"/>
        </w:rPr>
        <w:t>A realização de recape asfáltico proporcionará significativa melhoria na infraestrutura viária do bairro, garantindo melhores condições de mobilidade urbana, maior segurança para motoristas, ciclistas e pedestres, além de contribuir para valorização dos imóveis e da própria comunidade local.</w:t>
      </w:r>
      <w:r w:rsidR="00807489">
        <w:rPr>
          <w:rFonts w:ascii="Century Gothic" w:hAnsi="Century Gothic"/>
          <w:sz w:val="24"/>
          <w:szCs w:val="24"/>
        </w:rPr>
        <w:t xml:space="preserve"> Em tempo, é preciso ainda realizar a pintura termoplástica da sinalização horizontal, garantindo desta forma a eficiência, visibilidade e durabilidade dos equipamentos públicos.</w:t>
      </w:r>
    </w:p>
    <w:p w14:paraId="6513F45C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99254E6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57C86">
        <w:rPr>
          <w:rFonts w:ascii="Century Gothic" w:hAnsi="Century Gothic"/>
          <w:sz w:val="24"/>
          <w:szCs w:val="24"/>
        </w:rPr>
        <w:t>Importa destacar que o Loteamento Universitário possui relevante densidade populacional e fluxo diário de veículos, tornando necessária a manutenção periódica da malha viária para assegurar condições adequadas de circulação e qualidade de vida aos moradores.</w:t>
      </w:r>
    </w:p>
    <w:p w14:paraId="0DCFCF7A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8573F94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57C86">
        <w:rPr>
          <w:rFonts w:ascii="Century Gothic" w:hAnsi="Century Gothic"/>
          <w:sz w:val="24"/>
          <w:szCs w:val="24"/>
        </w:rPr>
        <w:t xml:space="preserve">Além dos benefícios relacionados à segurança e ao conforto, a recuperação da pavimentação contribuirá para a preservação da infraestrutura </w:t>
      </w:r>
      <w:r w:rsidRPr="00557C86">
        <w:rPr>
          <w:rFonts w:ascii="Century Gothic" w:hAnsi="Century Gothic"/>
          <w:sz w:val="24"/>
          <w:szCs w:val="24"/>
        </w:rPr>
        <w:lastRenderedPageBreak/>
        <w:t>urbana, reduzindo a necessidade de intervenções corretivas mais onerosas no futuro.</w:t>
      </w:r>
    </w:p>
    <w:p w14:paraId="462EFCD0" w14:textId="77777777" w:rsidR="00557C86" w:rsidRP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C1EDDAD" w14:textId="77777777" w:rsidR="00557C86" w:rsidRDefault="00557C86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57C86">
        <w:rPr>
          <w:rFonts w:ascii="Century Gothic" w:hAnsi="Century Gothic"/>
          <w:sz w:val="24"/>
          <w:szCs w:val="24"/>
        </w:rPr>
        <w:t>Dessa forma, considerando a relevância da demanda e os benefícios decorrentes da medida proposta, espera-se do Executivo Municipal a adoção das providências necessárias para realização das melhorias ora sugeridas.</w:t>
      </w:r>
    </w:p>
    <w:p w14:paraId="4F30AB29" w14:textId="467B1D54" w:rsidR="00F6752F" w:rsidRPr="00AF13C0" w:rsidRDefault="00F6752F" w:rsidP="00557C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C2D5E6" w14:textId="0019B923" w:rsidR="008949F8" w:rsidRPr="00835FC0" w:rsidRDefault="008949F8" w:rsidP="008949F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35FC0">
        <w:rPr>
          <w:rFonts w:ascii="Century Gothic" w:hAnsi="Century Gothic"/>
          <w:sz w:val="24"/>
          <w:szCs w:val="24"/>
        </w:rPr>
        <w:t>NESTES TERMOS, PEDE DEFERIMENTO.</w:t>
      </w:r>
    </w:p>
    <w:p w14:paraId="420C46D5" w14:textId="634AE91A" w:rsidR="00612BCD" w:rsidRPr="00612BCD" w:rsidRDefault="00807489" w:rsidP="00AF13C0">
      <w:pPr>
        <w:pStyle w:val="SemEspaamento"/>
        <w:ind w:firstLine="1134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28DA0FE" wp14:editId="255D7114">
            <wp:simplePos x="0" y="0"/>
            <wp:positionH relativeFrom="margin">
              <wp:posOffset>2928620</wp:posOffset>
            </wp:positionH>
            <wp:positionV relativeFrom="paragraph">
              <wp:posOffset>3054985</wp:posOffset>
            </wp:positionV>
            <wp:extent cx="3281427" cy="2188845"/>
            <wp:effectExtent l="0" t="0" r="0" b="0"/>
            <wp:wrapNone/>
            <wp:docPr id="1549939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355" cy="21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861C472" wp14:editId="7F84D146">
            <wp:simplePos x="0" y="0"/>
            <wp:positionH relativeFrom="margin">
              <wp:posOffset>2943860</wp:posOffset>
            </wp:positionH>
            <wp:positionV relativeFrom="paragraph">
              <wp:posOffset>1768475</wp:posOffset>
            </wp:positionV>
            <wp:extent cx="3191481" cy="2129155"/>
            <wp:effectExtent l="0" t="0" r="0" b="0"/>
            <wp:wrapNone/>
            <wp:docPr id="1424494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81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F51AE99" wp14:editId="49CE0439">
            <wp:simplePos x="0" y="0"/>
            <wp:positionH relativeFrom="column">
              <wp:posOffset>2937510</wp:posOffset>
            </wp:positionH>
            <wp:positionV relativeFrom="paragraph">
              <wp:posOffset>213488</wp:posOffset>
            </wp:positionV>
            <wp:extent cx="3163762" cy="2112010"/>
            <wp:effectExtent l="0" t="0" r="0" b="0"/>
            <wp:wrapNone/>
            <wp:docPr id="10672343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762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4E77B5" wp14:editId="2C8D74FE">
            <wp:simplePos x="0" y="0"/>
            <wp:positionH relativeFrom="margin">
              <wp:posOffset>-319405</wp:posOffset>
            </wp:positionH>
            <wp:positionV relativeFrom="paragraph">
              <wp:posOffset>235585</wp:posOffset>
            </wp:positionV>
            <wp:extent cx="3129430" cy="2089785"/>
            <wp:effectExtent l="0" t="0" r="0" b="0"/>
            <wp:wrapNone/>
            <wp:docPr id="55804530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43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15E0419" wp14:editId="7C5D90EB">
            <wp:simplePos x="0" y="0"/>
            <wp:positionH relativeFrom="margin">
              <wp:posOffset>-271780</wp:posOffset>
            </wp:positionH>
            <wp:positionV relativeFrom="paragraph">
              <wp:posOffset>1778000</wp:posOffset>
            </wp:positionV>
            <wp:extent cx="3200400" cy="2133600"/>
            <wp:effectExtent l="0" t="0" r="0" b="0"/>
            <wp:wrapNone/>
            <wp:docPr id="172584800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F78D1B7" wp14:editId="70FB8656">
            <wp:simplePos x="0" y="0"/>
            <wp:positionH relativeFrom="column">
              <wp:posOffset>-243205</wp:posOffset>
            </wp:positionH>
            <wp:positionV relativeFrom="paragraph">
              <wp:posOffset>2978785</wp:posOffset>
            </wp:positionV>
            <wp:extent cx="3114675" cy="2074010"/>
            <wp:effectExtent l="0" t="0" r="0" b="0"/>
            <wp:wrapNone/>
            <wp:docPr id="18646486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22CD269" wp14:editId="678B95B7">
            <wp:simplePos x="0" y="0"/>
            <wp:positionH relativeFrom="margin">
              <wp:posOffset>2938145</wp:posOffset>
            </wp:positionH>
            <wp:positionV relativeFrom="paragraph">
              <wp:posOffset>4407535</wp:posOffset>
            </wp:positionV>
            <wp:extent cx="3352800" cy="2238406"/>
            <wp:effectExtent l="0" t="0" r="0" b="0"/>
            <wp:wrapNone/>
            <wp:docPr id="1561516113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3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8A1B2E0" wp14:editId="3409659A">
            <wp:simplePos x="0" y="0"/>
            <wp:positionH relativeFrom="column">
              <wp:posOffset>-186055</wp:posOffset>
            </wp:positionH>
            <wp:positionV relativeFrom="paragraph">
              <wp:posOffset>4417060</wp:posOffset>
            </wp:positionV>
            <wp:extent cx="3267075" cy="2181240"/>
            <wp:effectExtent l="0" t="0" r="0" b="0"/>
            <wp:wrapNone/>
            <wp:docPr id="850563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9F8" w:rsidRPr="00835FC0">
        <w:rPr>
          <w:rFonts w:ascii="Century Gothic" w:hAnsi="Century Gothic"/>
          <w:sz w:val="24"/>
          <w:szCs w:val="24"/>
        </w:rPr>
        <w:t xml:space="preserve">Plenário Ariovaldo Luiz Bier, em </w:t>
      </w:r>
      <w:r w:rsidR="00F6752F">
        <w:rPr>
          <w:rFonts w:ascii="Century Gothic" w:hAnsi="Century Gothic"/>
          <w:sz w:val="24"/>
          <w:szCs w:val="24"/>
        </w:rPr>
        <w:t>02</w:t>
      </w:r>
      <w:r w:rsidR="008949F8" w:rsidRPr="00835FC0">
        <w:rPr>
          <w:rFonts w:ascii="Century Gothic" w:hAnsi="Century Gothic"/>
          <w:sz w:val="24"/>
          <w:szCs w:val="24"/>
        </w:rPr>
        <w:t xml:space="preserve"> de </w:t>
      </w:r>
      <w:r w:rsidR="00F6752F">
        <w:rPr>
          <w:rFonts w:ascii="Century Gothic" w:hAnsi="Century Gothic"/>
          <w:sz w:val="24"/>
          <w:szCs w:val="24"/>
        </w:rPr>
        <w:t xml:space="preserve">junho </w:t>
      </w:r>
      <w:r w:rsidR="008949F8" w:rsidRPr="00835FC0">
        <w:rPr>
          <w:rFonts w:ascii="Century Gothic" w:hAnsi="Century Gothic"/>
          <w:sz w:val="24"/>
          <w:szCs w:val="24"/>
        </w:rPr>
        <w:t>de 202</w:t>
      </w:r>
      <w:r w:rsidR="00173D13">
        <w:rPr>
          <w:rFonts w:ascii="Century Gothic" w:hAnsi="Century Gothic"/>
          <w:sz w:val="24"/>
          <w:szCs w:val="24"/>
        </w:rPr>
        <w:t>6</w:t>
      </w:r>
      <w:r w:rsidR="00746D26">
        <w:rPr>
          <w:rFonts w:ascii="Century Gothic" w:hAnsi="Century Gothic"/>
          <w:sz w:val="24"/>
          <w:szCs w:val="24"/>
        </w:rPr>
        <w:t>.</w:t>
      </w:r>
      <w:r w:rsidR="00CF1563" w:rsidRPr="00CF1563">
        <w:rPr>
          <w:noProof/>
        </w:rPr>
        <w:t xml:space="preserve"> </w:t>
      </w:r>
      <w:r w:rsidR="00277B0F">
        <w:tab/>
      </w:r>
    </w:p>
    <w:sectPr w:rsidR="00612BCD" w:rsidRPr="00612BCD" w:rsidSect="00AF13C0">
      <w:headerReference w:type="default" r:id="rId16"/>
      <w:footerReference w:type="default" r:id="rId17"/>
      <w:pgSz w:w="11906" w:h="16838" w:code="9"/>
      <w:pgMar w:top="2268" w:right="707" w:bottom="1134" w:left="1418" w:header="680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D0DB" w14:textId="77777777" w:rsidR="0054420E" w:rsidRDefault="0054420E" w:rsidP="00FB4007">
      <w:pPr>
        <w:spacing w:after="0" w:line="240" w:lineRule="auto"/>
      </w:pPr>
      <w:r>
        <w:separator/>
      </w:r>
    </w:p>
  </w:endnote>
  <w:endnote w:type="continuationSeparator" w:id="0">
    <w:p w14:paraId="6BCDC3B8" w14:textId="77777777" w:rsidR="0054420E" w:rsidRDefault="0054420E" w:rsidP="00FB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8169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E5B1F7" w14:textId="56526A64" w:rsidR="000002E0" w:rsidRDefault="000002E0">
            <w:pPr>
              <w:pStyle w:val="Rodap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3DEFE1B" wp14:editId="7E0FF8DF">
                  <wp:simplePos x="0" y="0"/>
                  <wp:positionH relativeFrom="page">
                    <wp:align>center</wp:align>
                  </wp:positionH>
                  <wp:positionV relativeFrom="paragraph">
                    <wp:posOffset>274955</wp:posOffset>
                  </wp:positionV>
                  <wp:extent cx="7164705" cy="685800"/>
                  <wp:effectExtent l="0" t="0" r="0" b="0"/>
                  <wp:wrapSquare wrapText="bothSides"/>
                  <wp:docPr id="180644663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094554" name="Imagem 125309455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470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166019" w14:textId="5FCCFEA8" w:rsidR="00FB4007" w:rsidRDefault="00FB4007" w:rsidP="008D48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771E" w14:textId="77777777" w:rsidR="0054420E" w:rsidRDefault="0054420E" w:rsidP="00FB4007">
      <w:pPr>
        <w:spacing w:after="0" w:line="240" w:lineRule="auto"/>
      </w:pPr>
      <w:r>
        <w:separator/>
      </w:r>
    </w:p>
  </w:footnote>
  <w:footnote w:type="continuationSeparator" w:id="0">
    <w:p w14:paraId="0E491A65" w14:textId="77777777" w:rsidR="0054420E" w:rsidRDefault="0054420E" w:rsidP="00FB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DD29" w14:textId="46614EFA" w:rsidR="00FB4007" w:rsidRDefault="006E52DC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1F98E0" wp14:editId="4DB10E50">
          <wp:simplePos x="0" y="0"/>
          <wp:positionH relativeFrom="page">
            <wp:align>center</wp:align>
          </wp:positionH>
          <wp:positionV relativeFrom="page">
            <wp:posOffset>418465</wp:posOffset>
          </wp:positionV>
          <wp:extent cx="6796800" cy="961200"/>
          <wp:effectExtent l="0" t="0" r="4445" b="0"/>
          <wp:wrapNone/>
          <wp:docPr id="15169800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49086" name="Imagem 2092549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8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A2C"/>
    <w:multiLevelType w:val="hybridMultilevel"/>
    <w:tmpl w:val="C48A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14D6C62"/>
    <w:multiLevelType w:val="hybridMultilevel"/>
    <w:tmpl w:val="296459CA"/>
    <w:lvl w:ilvl="0" w:tplc="2C505250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23587D"/>
    <w:multiLevelType w:val="multilevel"/>
    <w:tmpl w:val="DCB464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C75F2"/>
    <w:multiLevelType w:val="hybridMultilevel"/>
    <w:tmpl w:val="502E600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7B792B"/>
    <w:multiLevelType w:val="hybridMultilevel"/>
    <w:tmpl w:val="B2CE0A1C"/>
    <w:lvl w:ilvl="0" w:tplc="09648E82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44676B6D"/>
    <w:multiLevelType w:val="multilevel"/>
    <w:tmpl w:val="2B12B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01CEA"/>
    <w:multiLevelType w:val="hybridMultilevel"/>
    <w:tmpl w:val="CBD4FA1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90B696F"/>
    <w:multiLevelType w:val="hybridMultilevel"/>
    <w:tmpl w:val="B1EEA0EC"/>
    <w:lvl w:ilvl="0" w:tplc="1750D6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BFD6DED"/>
    <w:multiLevelType w:val="hybridMultilevel"/>
    <w:tmpl w:val="BE1A943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5D22D01"/>
    <w:multiLevelType w:val="hybridMultilevel"/>
    <w:tmpl w:val="8B76A7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8141186"/>
    <w:multiLevelType w:val="multilevel"/>
    <w:tmpl w:val="C6D8F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509962">
    <w:abstractNumId w:val="4"/>
  </w:num>
  <w:num w:numId="2" w16cid:durableId="426342768">
    <w:abstractNumId w:val="10"/>
  </w:num>
  <w:num w:numId="3" w16cid:durableId="1062020389">
    <w:abstractNumId w:val="2"/>
  </w:num>
  <w:num w:numId="4" w16cid:durableId="986125580">
    <w:abstractNumId w:val="5"/>
  </w:num>
  <w:num w:numId="5" w16cid:durableId="1842116359">
    <w:abstractNumId w:val="7"/>
  </w:num>
  <w:num w:numId="6" w16cid:durableId="381296281">
    <w:abstractNumId w:val="1"/>
  </w:num>
  <w:num w:numId="7" w16cid:durableId="1790472558">
    <w:abstractNumId w:val="8"/>
  </w:num>
  <w:num w:numId="8" w16cid:durableId="1685282405">
    <w:abstractNumId w:val="0"/>
  </w:num>
  <w:num w:numId="9" w16cid:durableId="368729709">
    <w:abstractNumId w:val="6"/>
  </w:num>
  <w:num w:numId="10" w16cid:durableId="1229998766">
    <w:abstractNumId w:val="3"/>
  </w:num>
  <w:num w:numId="11" w16cid:durableId="127554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07"/>
    <w:rsid w:val="000002E0"/>
    <w:rsid w:val="00004649"/>
    <w:rsid w:val="000051AE"/>
    <w:rsid w:val="0000648E"/>
    <w:rsid w:val="000073E2"/>
    <w:rsid w:val="00011493"/>
    <w:rsid w:val="0001342C"/>
    <w:rsid w:val="0001404C"/>
    <w:rsid w:val="00021615"/>
    <w:rsid w:val="0002482A"/>
    <w:rsid w:val="00025A34"/>
    <w:rsid w:val="00031FE7"/>
    <w:rsid w:val="000359A6"/>
    <w:rsid w:val="0004141C"/>
    <w:rsid w:val="00042C96"/>
    <w:rsid w:val="0004364A"/>
    <w:rsid w:val="00044C74"/>
    <w:rsid w:val="00052015"/>
    <w:rsid w:val="000579D1"/>
    <w:rsid w:val="00057E27"/>
    <w:rsid w:val="000664DA"/>
    <w:rsid w:val="00076EE3"/>
    <w:rsid w:val="000773F8"/>
    <w:rsid w:val="00077820"/>
    <w:rsid w:val="00091C67"/>
    <w:rsid w:val="00092848"/>
    <w:rsid w:val="00093CA6"/>
    <w:rsid w:val="00093D8C"/>
    <w:rsid w:val="00094D62"/>
    <w:rsid w:val="000A055B"/>
    <w:rsid w:val="000A4F7A"/>
    <w:rsid w:val="000C0442"/>
    <w:rsid w:val="000C4D93"/>
    <w:rsid w:val="000C5D4E"/>
    <w:rsid w:val="000C6DF9"/>
    <w:rsid w:val="000D085A"/>
    <w:rsid w:val="000D09BD"/>
    <w:rsid w:val="000D2EF5"/>
    <w:rsid w:val="000D7A24"/>
    <w:rsid w:val="000E0277"/>
    <w:rsid w:val="000F0C8E"/>
    <w:rsid w:val="000F50E7"/>
    <w:rsid w:val="00101541"/>
    <w:rsid w:val="00101A70"/>
    <w:rsid w:val="001265B5"/>
    <w:rsid w:val="00127895"/>
    <w:rsid w:val="0013009D"/>
    <w:rsid w:val="001368E4"/>
    <w:rsid w:val="001372EF"/>
    <w:rsid w:val="001420F9"/>
    <w:rsid w:val="00144F5E"/>
    <w:rsid w:val="00145684"/>
    <w:rsid w:val="0014665D"/>
    <w:rsid w:val="00147D7A"/>
    <w:rsid w:val="001663A5"/>
    <w:rsid w:val="0016748B"/>
    <w:rsid w:val="00173D13"/>
    <w:rsid w:val="00184B6F"/>
    <w:rsid w:val="00192F1B"/>
    <w:rsid w:val="00193E4E"/>
    <w:rsid w:val="001A71C1"/>
    <w:rsid w:val="001B081A"/>
    <w:rsid w:val="001B227A"/>
    <w:rsid w:val="001B30B0"/>
    <w:rsid w:val="001B748F"/>
    <w:rsid w:val="001C0262"/>
    <w:rsid w:val="001D136C"/>
    <w:rsid w:val="001E0BF3"/>
    <w:rsid w:val="001E49B7"/>
    <w:rsid w:val="001F04BF"/>
    <w:rsid w:val="00205895"/>
    <w:rsid w:val="002135ED"/>
    <w:rsid w:val="002138E6"/>
    <w:rsid w:val="00214466"/>
    <w:rsid w:val="00216597"/>
    <w:rsid w:val="00224479"/>
    <w:rsid w:val="00232437"/>
    <w:rsid w:val="0023527D"/>
    <w:rsid w:val="00240ADA"/>
    <w:rsid w:val="002450F5"/>
    <w:rsid w:val="00251E41"/>
    <w:rsid w:val="00255821"/>
    <w:rsid w:val="00255B7B"/>
    <w:rsid w:val="00257122"/>
    <w:rsid w:val="002627CF"/>
    <w:rsid w:val="00277B0F"/>
    <w:rsid w:val="00281C99"/>
    <w:rsid w:val="002847CB"/>
    <w:rsid w:val="002A2768"/>
    <w:rsid w:val="002A3B5C"/>
    <w:rsid w:val="002A3E6A"/>
    <w:rsid w:val="002B19C6"/>
    <w:rsid w:val="002E2239"/>
    <w:rsid w:val="002E3FC8"/>
    <w:rsid w:val="002E6898"/>
    <w:rsid w:val="002F3F53"/>
    <w:rsid w:val="002F4F0E"/>
    <w:rsid w:val="002F55C6"/>
    <w:rsid w:val="0030147F"/>
    <w:rsid w:val="003048AA"/>
    <w:rsid w:val="00305073"/>
    <w:rsid w:val="00314EDC"/>
    <w:rsid w:val="003176D9"/>
    <w:rsid w:val="00322847"/>
    <w:rsid w:val="003235B2"/>
    <w:rsid w:val="00340143"/>
    <w:rsid w:val="00342B0B"/>
    <w:rsid w:val="0036442C"/>
    <w:rsid w:val="003655F3"/>
    <w:rsid w:val="0037045A"/>
    <w:rsid w:val="00374566"/>
    <w:rsid w:val="00380879"/>
    <w:rsid w:val="003832ED"/>
    <w:rsid w:val="00393C60"/>
    <w:rsid w:val="00393F77"/>
    <w:rsid w:val="003943CF"/>
    <w:rsid w:val="003946AC"/>
    <w:rsid w:val="00395C2C"/>
    <w:rsid w:val="00396A19"/>
    <w:rsid w:val="00396C88"/>
    <w:rsid w:val="003A0FBE"/>
    <w:rsid w:val="003A27DF"/>
    <w:rsid w:val="003B1C02"/>
    <w:rsid w:val="003B233C"/>
    <w:rsid w:val="003B44FE"/>
    <w:rsid w:val="003B4B51"/>
    <w:rsid w:val="003D1037"/>
    <w:rsid w:val="003D252C"/>
    <w:rsid w:val="003D598A"/>
    <w:rsid w:val="003E0102"/>
    <w:rsid w:val="003E2832"/>
    <w:rsid w:val="003E68B3"/>
    <w:rsid w:val="003E7258"/>
    <w:rsid w:val="003E76B7"/>
    <w:rsid w:val="003F5604"/>
    <w:rsid w:val="00401BBB"/>
    <w:rsid w:val="00410BD3"/>
    <w:rsid w:val="004226E1"/>
    <w:rsid w:val="00422A4D"/>
    <w:rsid w:val="00437025"/>
    <w:rsid w:val="00440311"/>
    <w:rsid w:val="00443266"/>
    <w:rsid w:val="004621EE"/>
    <w:rsid w:val="0047068C"/>
    <w:rsid w:val="00476CBF"/>
    <w:rsid w:val="0048377F"/>
    <w:rsid w:val="0048419F"/>
    <w:rsid w:val="00487C2B"/>
    <w:rsid w:val="00492DC7"/>
    <w:rsid w:val="004A1176"/>
    <w:rsid w:val="004A338D"/>
    <w:rsid w:val="004A4B32"/>
    <w:rsid w:val="004B1EC5"/>
    <w:rsid w:val="004B4914"/>
    <w:rsid w:val="004C105D"/>
    <w:rsid w:val="004C627A"/>
    <w:rsid w:val="004D57F2"/>
    <w:rsid w:val="004E602A"/>
    <w:rsid w:val="004E6DAF"/>
    <w:rsid w:val="004E74C3"/>
    <w:rsid w:val="004F1521"/>
    <w:rsid w:val="00503677"/>
    <w:rsid w:val="00505C9A"/>
    <w:rsid w:val="005139D1"/>
    <w:rsid w:val="00520CA2"/>
    <w:rsid w:val="00523CD0"/>
    <w:rsid w:val="0052516D"/>
    <w:rsid w:val="005325C8"/>
    <w:rsid w:val="00532F03"/>
    <w:rsid w:val="005358CC"/>
    <w:rsid w:val="0054420E"/>
    <w:rsid w:val="00551B55"/>
    <w:rsid w:val="00556081"/>
    <w:rsid w:val="00557C86"/>
    <w:rsid w:val="0056700A"/>
    <w:rsid w:val="00571A68"/>
    <w:rsid w:val="0058586A"/>
    <w:rsid w:val="00585D1F"/>
    <w:rsid w:val="005A0894"/>
    <w:rsid w:val="005A45D6"/>
    <w:rsid w:val="005A6322"/>
    <w:rsid w:val="005B2CCD"/>
    <w:rsid w:val="005B61A3"/>
    <w:rsid w:val="005D4C15"/>
    <w:rsid w:val="005D5850"/>
    <w:rsid w:val="005E314B"/>
    <w:rsid w:val="005E57A0"/>
    <w:rsid w:val="005E70C9"/>
    <w:rsid w:val="005F4F37"/>
    <w:rsid w:val="005F571D"/>
    <w:rsid w:val="0060346E"/>
    <w:rsid w:val="00604012"/>
    <w:rsid w:val="00612BCD"/>
    <w:rsid w:val="006136F7"/>
    <w:rsid w:val="00621E71"/>
    <w:rsid w:val="00625CFA"/>
    <w:rsid w:val="00633053"/>
    <w:rsid w:val="006342C1"/>
    <w:rsid w:val="00640F21"/>
    <w:rsid w:val="00646A46"/>
    <w:rsid w:val="00652769"/>
    <w:rsid w:val="00656B62"/>
    <w:rsid w:val="00661862"/>
    <w:rsid w:val="006625B5"/>
    <w:rsid w:val="00672872"/>
    <w:rsid w:val="00677C1E"/>
    <w:rsid w:val="006823E8"/>
    <w:rsid w:val="00690A42"/>
    <w:rsid w:val="00693D72"/>
    <w:rsid w:val="006A5F05"/>
    <w:rsid w:val="006A7806"/>
    <w:rsid w:val="006B143D"/>
    <w:rsid w:val="006C4FEA"/>
    <w:rsid w:val="006C7ABA"/>
    <w:rsid w:val="006D1CFE"/>
    <w:rsid w:val="006D5858"/>
    <w:rsid w:val="006D797D"/>
    <w:rsid w:val="006E4FBA"/>
    <w:rsid w:val="006E52DC"/>
    <w:rsid w:val="006F29B6"/>
    <w:rsid w:val="00703BEE"/>
    <w:rsid w:val="00714A54"/>
    <w:rsid w:val="00715A81"/>
    <w:rsid w:val="007164D5"/>
    <w:rsid w:val="00717D69"/>
    <w:rsid w:val="007208F1"/>
    <w:rsid w:val="0072285C"/>
    <w:rsid w:val="007310F9"/>
    <w:rsid w:val="00731730"/>
    <w:rsid w:val="00733C94"/>
    <w:rsid w:val="00737585"/>
    <w:rsid w:val="00740D7C"/>
    <w:rsid w:val="00746D26"/>
    <w:rsid w:val="00746EDC"/>
    <w:rsid w:val="00752E51"/>
    <w:rsid w:val="00757858"/>
    <w:rsid w:val="00757C6D"/>
    <w:rsid w:val="007724E0"/>
    <w:rsid w:val="00773062"/>
    <w:rsid w:val="00784D77"/>
    <w:rsid w:val="00786BDA"/>
    <w:rsid w:val="00791DEF"/>
    <w:rsid w:val="00793D9C"/>
    <w:rsid w:val="00793FFD"/>
    <w:rsid w:val="007A43A1"/>
    <w:rsid w:val="007B2E91"/>
    <w:rsid w:val="007B2ECA"/>
    <w:rsid w:val="007B662A"/>
    <w:rsid w:val="007B6C34"/>
    <w:rsid w:val="007C037A"/>
    <w:rsid w:val="007D61BE"/>
    <w:rsid w:val="007E13BE"/>
    <w:rsid w:val="007E223D"/>
    <w:rsid w:val="007E2B0C"/>
    <w:rsid w:val="007E59EF"/>
    <w:rsid w:val="007F20AB"/>
    <w:rsid w:val="007F5A1C"/>
    <w:rsid w:val="008006A8"/>
    <w:rsid w:val="008013E6"/>
    <w:rsid w:val="008043B6"/>
    <w:rsid w:val="0080664F"/>
    <w:rsid w:val="00806BAC"/>
    <w:rsid w:val="00807489"/>
    <w:rsid w:val="008105B3"/>
    <w:rsid w:val="008172F7"/>
    <w:rsid w:val="008275F3"/>
    <w:rsid w:val="00830EE5"/>
    <w:rsid w:val="008347E5"/>
    <w:rsid w:val="00837A22"/>
    <w:rsid w:val="00846A96"/>
    <w:rsid w:val="00852D4B"/>
    <w:rsid w:val="00853180"/>
    <w:rsid w:val="00857004"/>
    <w:rsid w:val="008577D6"/>
    <w:rsid w:val="008601AA"/>
    <w:rsid w:val="0086148E"/>
    <w:rsid w:val="00862170"/>
    <w:rsid w:val="00864070"/>
    <w:rsid w:val="0086584F"/>
    <w:rsid w:val="0088175B"/>
    <w:rsid w:val="00882B12"/>
    <w:rsid w:val="008836D8"/>
    <w:rsid w:val="008903CA"/>
    <w:rsid w:val="008949F8"/>
    <w:rsid w:val="008A09D2"/>
    <w:rsid w:val="008A1361"/>
    <w:rsid w:val="008A6507"/>
    <w:rsid w:val="008B00D2"/>
    <w:rsid w:val="008B0E9D"/>
    <w:rsid w:val="008B7DEB"/>
    <w:rsid w:val="008C77AA"/>
    <w:rsid w:val="008C79B9"/>
    <w:rsid w:val="008D0B93"/>
    <w:rsid w:val="008D38DA"/>
    <w:rsid w:val="008D4818"/>
    <w:rsid w:val="008D587A"/>
    <w:rsid w:val="008E7467"/>
    <w:rsid w:val="008F04FD"/>
    <w:rsid w:val="008F330D"/>
    <w:rsid w:val="008F3F3B"/>
    <w:rsid w:val="00900AB7"/>
    <w:rsid w:val="0090686E"/>
    <w:rsid w:val="00910230"/>
    <w:rsid w:val="00916918"/>
    <w:rsid w:val="0092397E"/>
    <w:rsid w:val="00930BAC"/>
    <w:rsid w:val="009454A7"/>
    <w:rsid w:val="009506F7"/>
    <w:rsid w:val="00952A66"/>
    <w:rsid w:val="00955FFD"/>
    <w:rsid w:val="0096124A"/>
    <w:rsid w:val="00961B77"/>
    <w:rsid w:val="00975613"/>
    <w:rsid w:val="00977032"/>
    <w:rsid w:val="009832D1"/>
    <w:rsid w:val="00992338"/>
    <w:rsid w:val="009A0B86"/>
    <w:rsid w:val="009A69E7"/>
    <w:rsid w:val="009C041C"/>
    <w:rsid w:val="009C6C65"/>
    <w:rsid w:val="009D21B3"/>
    <w:rsid w:val="009D355A"/>
    <w:rsid w:val="009D3B2B"/>
    <w:rsid w:val="009D7024"/>
    <w:rsid w:val="009E0F4A"/>
    <w:rsid w:val="009E73CB"/>
    <w:rsid w:val="009F30BC"/>
    <w:rsid w:val="00A120D6"/>
    <w:rsid w:val="00A13186"/>
    <w:rsid w:val="00A157A6"/>
    <w:rsid w:val="00A167B6"/>
    <w:rsid w:val="00A2306E"/>
    <w:rsid w:val="00A27427"/>
    <w:rsid w:val="00A27651"/>
    <w:rsid w:val="00A305B8"/>
    <w:rsid w:val="00A32770"/>
    <w:rsid w:val="00A34315"/>
    <w:rsid w:val="00A3558D"/>
    <w:rsid w:val="00A35796"/>
    <w:rsid w:val="00A418D1"/>
    <w:rsid w:val="00A41E29"/>
    <w:rsid w:val="00A42D60"/>
    <w:rsid w:val="00A432BE"/>
    <w:rsid w:val="00A57707"/>
    <w:rsid w:val="00A607D8"/>
    <w:rsid w:val="00A6172E"/>
    <w:rsid w:val="00A62574"/>
    <w:rsid w:val="00A75AC2"/>
    <w:rsid w:val="00A75B8B"/>
    <w:rsid w:val="00A868E9"/>
    <w:rsid w:val="00A874E7"/>
    <w:rsid w:val="00A90399"/>
    <w:rsid w:val="00A94D5D"/>
    <w:rsid w:val="00A95363"/>
    <w:rsid w:val="00A97BB6"/>
    <w:rsid w:val="00AA05B6"/>
    <w:rsid w:val="00AA147B"/>
    <w:rsid w:val="00AA4E1F"/>
    <w:rsid w:val="00AB06A6"/>
    <w:rsid w:val="00AB147D"/>
    <w:rsid w:val="00AB1745"/>
    <w:rsid w:val="00AB30C5"/>
    <w:rsid w:val="00AB3A2B"/>
    <w:rsid w:val="00AB4BDA"/>
    <w:rsid w:val="00AC0C2C"/>
    <w:rsid w:val="00AE2460"/>
    <w:rsid w:val="00AE3380"/>
    <w:rsid w:val="00AE4C9D"/>
    <w:rsid w:val="00AE64A3"/>
    <w:rsid w:val="00AF13C0"/>
    <w:rsid w:val="00AF553A"/>
    <w:rsid w:val="00AF5BB2"/>
    <w:rsid w:val="00AF7015"/>
    <w:rsid w:val="00B01E40"/>
    <w:rsid w:val="00B07374"/>
    <w:rsid w:val="00B07AD9"/>
    <w:rsid w:val="00B1082F"/>
    <w:rsid w:val="00B1282A"/>
    <w:rsid w:val="00B135D5"/>
    <w:rsid w:val="00B13DF6"/>
    <w:rsid w:val="00B173B1"/>
    <w:rsid w:val="00B23FB5"/>
    <w:rsid w:val="00B25FA9"/>
    <w:rsid w:val="00B3019B"/>
    <w:rsid w:val="00B31963"/>
    <w:rsid w:val="00B32DFC"/>
    <w:rsid w:val="00B32F51"/>
    <w:rsid w:val="00B454BA"/>
    <w:rsid w:val="00B50BAE"/>
    <w:rsid w:val="00B5285E"/>
    <w:rsid w:val="00B54671"/>
    <w:rsid w:val="00B57A60"/>
    <w:rsid w:val="00B57E53"/>
    <w:rsid w:val="00B60CD9"/>
    <w:rsid w:val="00B63A39"/>
    <w:rsid w:val="00B65464"/>
    <w:rsid w:val="00B7100A"/>
    <w:rsid w:val="00B71E6D"/>
    <w:rsid w:val="00B726DF"/>
    <w:rsid w:val="00BA2026"/>
    <w:rsid w:val="00BA7492"/>
    <w:rsid w:val="00BB50AD"/>
    <w:rsid w:val="00BB5249"/>
    <w:rsid w:val="00BE0D33"/>
    <w:rsid w:val="00BE386D"/>
    <w:rsid w:val="00BE41E3"/>
    <w:rsid w:val="00BE6267"/>
    <w:rsid w:val="00BF394D"/>
    <w:rsid w:val="00C01BD9"/>
    <w:rsid w:val="00C01CEF"/>
    <w:rsid w:val="00C07DC8"/>
    <w:rsid w:val="00C10734"/>
    <w:rsid w:val="00C21375"/>
    <w:rsid w:val="00C22A11"/>
    <w:rsid w:val="00C32A6B"/>
    <w:rsid w:val="00C33796"/>
    <w:rsid w:val="00C33CD5"/>
    <w:rsid w:val="00C37A36"/>
    <w:rsid w:val="00C412C0"/>
    <w:rsid w:val="00C42239"/>
    <w:rsid w:val="00C4517A"/>
    <w:rsid w:val="00C53B34"/>
    <w:rsid w:val="00C553E3"/>
    <w:rsid w:val="00C553E6"/>
    <w:rsid w:val="00C5656E"/>
    <w:rsid w:val="00C601CA"/>
    <w:rsid w:val="00C63D1F"/>
    <w:rsid w:val="00C63F19"/>
    <w:rsid w:val="00C6512C"/>
    <w:rsid w:val="00C65130"/>
    <w:rsid w:val="00C7109F"/>
    <w:rsid w:val="00C74D6A"/>
    <w:rsid w:val="00C814AB"/>
    <w:rsid w:val="00C835C9"/>
    <w:rsid w:val="00C8779A"/>
    <w:rsid w:val="00C9007E"/>
    <w:rsid w:val="00C92FC8"/>
    <w:rsid w:val="00CA0B0D"/>
    <w:rsid w:val="00CA47F6"/>
    <w:rsid w:val="00CA5BD5"/>
    <w:rsid w:val="00CA636A"/>
    <w:rsid w:val="00CA7A49"/>
    <w:rsid w:val="00CB3473"/>
    <w:rsid w:val="00CC1FB6"/>
    <w:rsid w:val="00CC582E"/>
    <w:rsid w:val="00CD3EA2"/>
    <w:rsid w:val="00CD6746"/>
    <w:rsid w:val="00CD7A33"/>
    <w:rsid w:val="00CE32C2"/>
    <w:rsid w:val="00CE6FDF"/>
    <w:rsid w:val="00CF1563"/>
    <w:rsid w:val="00CF4AA3"/>
    <w:rsid w:val="00D010AB"/>
    <w:rsid w:val="00D12913"/>
    <w:rsid w:val="00D13C27"/>
    <w:rsid w:val="00D26F6D"/>
    <w:rsid w:val="00D31C03"/>
    <w:rsid w:val="00D340CA"/>
    <w:rsid w:val="00D35767"/>
    <w:rsid w:val="00D35BD9"/>
    <w:rsid w:val="00D40E28"/>
    <w:rsid w:val="00D44BB0"/>
    <w:rsid w:val="00D466C1"/>
    <w:rsid w:val="00D47EF5"/>
    <w:rsid w:val="00D52777"/>
    <w:rsid w:val="00D55148"/>
    <w:rsid w:val="00D568E9"/>
    <w:rsid w:val="00D6266C"/>
    <w:rsid w:val="00D64722"/>
    <w:rsid w:val="00D6703B"/>
    <w:rsid w:val="00D744D9"/>
    <w:rsid w:val="00D866AE"/>
    <w:rsid w:val="00D901CA"/>
    <w:rsid w:val="00D910FB"/>
    <w:rsid w:val="00DB23F5"/>
    <w:rsid w:val="00DB3FF6"/>
    <w:rsid w:val="00DB5FB0"/>
    <w:rsid w:val="00DB7434"/>
    <w:rsid w:val="00DB766D"/>
    <w:rsid w:val="00DC57A5"/>
    <w:rsid w:val="00DC5897"/>
    <w:rsid w:val="00DC722F"/>
    <w:rsid w:val="00DD3277"/>
    <w:rsid w:val="00DD3F1F"/>
    <w:rsid w:val="00DD6F83"/>
    <w:rsid w:val="00DF238E"/>
    <w:rsid w:val="00E04E48"/>
    <w:rsid w:val="00E10627"/>
    <w:rsid w:val="00E15F6B"/>
    <w:rsid w:val="00E17BD0"/>
    <w:rsid w:val="00E203FF"/>
    <w:rsid w:val="00E37472"/>
    <w:rsid w:val="00E40BE4"/>
    <w:rsid w:val="00E51DFB"/>
    <w:rsid w:val="00E572AD"/>
    <w:rsid w:val="00E72495"/>
    <w:rsid w:val="00E76A75"/>
    <w:rsid w:val="00E91CBA"/>
    <w:rsid w:val="00E94DC0"/>
    <w:rsid w:val="00EA69C1"/>
    <w:rsid w:val="00EA753A"/>
    <w:rsid w:val="00EB2586"/>
    <w:rsid w:val="00EB5A9A"/>
    <w:rsid w:val="00EC4AA8"/>
    <w:rsid w:val="00ED0841"/>
    <w:rsid w:val="00ED530B"/>
    <w:rsid w:val="00ED6DD4"/>
    <w:rsid w:val="00EE3186"/>
    <w:rsid w:val="00EE5221"/>
    <w:rsid w:val="00EE5816"/>
    <w:rsid w:val="00EE6075"/>
    <w:rsid w:val="00EF0293"/>
    <w:rsid w:val="00EF4167"/>
    <w:rsid w:val="00EF6DAA"/>
    <w:rsid w:val="00F033BA"/>
    <w:rsid w:val="00F0504B"/>
    <w:rsid w:val="00F12006"/>
    <w:rsid w:val="00F15B0C"/>
    <w:rsid w:val="00F17945"/>
    <w:rsid w:val="00F26A64"/>
    <w:rsid w:val="00F26D35"/>
    <w:rsid w:val="00F32FD8"/>
    <w:rsid w:val="00F343C3"/>
    <w:rsid w:val="00F352CB"/>
    <w:rsid w:val="00F407A2"/>
    <w:rsid w:val="00F42F9F"/>
    <w:rsid w:val="00F4496D"/>
    <w:rsid w:val="00F45CCD"/>
    <w:rsid w:val="00F55468"/>
    <w:rsid w:val="00F5731E"/>
    <w:rsid w:val="00F648DD"/>
    <w:rsid w:val="00F65C26"/>
    <w:rsid w:val="00F6752F"/>
    <w:rsid w:val="00F70D3C"/>
    <w:rsid w:val="00F8045A"/>
    <w:rsid w:val="00F876EC"/>
    <w:rsid w:val="00F91390"/>
    <w:rsid w:val="00FB0C13"/>
    <w:rsid w:val="00FB4007"/>
    <w:rsid w:val="00FC430B"/>
    <w:rsid w:val="00FC7CA1"/>
    <w:rsid w:val="00FD4C7D"/>
    <w:rsid w:val="00FF097F"/>
    <w:rsid w:val="00FF148A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B8B53"/>
  <w15:chartTrackingRefBased/>
  <w15:docId w15:val="{9F23FF8E-8FF7-45BD-AF5A-17AFD0EC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94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23E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00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B4007"/>
  </w:style>
  <w:style w:type="paragraph" w:styleId="Rodap">
    <w:name w:val="footer"/>
    <w:basedOn w:val="Normal"/>
    <w:link w:val="RodapChar"/>
    <w:uiPriority w:val="99"/>
    <w:unhideWhenUsed/>
    <w:rsid w:val="00FB400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B4007"/>
  </w:style>
  <w:style w:type="paragraph" w:styleId="Corpodetexto">
    <w:name w:val="Body Text"/>
    <w:basedOn w:val="Normal"/>
    <w:link w:val="CorpodetextoChar"/>
    <w:rsid w:val="000002E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02E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rsid w:val="000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002E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rsid w:val="000002E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002E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002E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823E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8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8949F8"/>
    <w:pPr>
      <w:spacing w:after="0" w:line="240" w:lineRule="auto"/>
    </w:pPr>
    <w:rPr>
      <w:kern w:val="0"/>
      <w14:ligatures w14:val="none"/>
    </w:rPr>
  </w:style>
  <w:style w:type="character" w:customStyle="1" w:styleId="selectable-text">
    <w:name w:val="selectable-text"/>
    <w:basedOn w:val="Fontepargpadro"/>
    <w:rsid w:val="00AF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F352-ADB4-4C7B-8277-E6E5A726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Luis Carlos Diesel</cp:lastModifiedBy>
  <cp:revision>4</cp:revision>
  <cp:lastPrinted>2026-06-02T12:03:00Z</cp:lastPrinted>
  <dcterms:created xsi:type="dcterms:W3CDTF">2026-06-03T14:08:00Z</dcterms:created>
  <dcterms:modified xsi:type="dcterms:W3CDTF">2026-06-03T14:11:00Z</dcterms:modified>
</cp:coreProperties>
</file>