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7680D8CB" w:rsidR="00EA30DE" w:rsidRPr="00A75B1D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b/>
          <w:sz w:val="24"/>
          <w:szCs w:val="24"/>
        </w:rPr>
        <w:t xml:space="preserve">INDICAÇÃO Nº </w:t>
      </w:r>
      <w:r w:rsidR="009A3E74">
        <w:rPr>
          <w:rFonts w:ascii="Century Gothic" w:hAnsi="Century Gothic"/>
          <w:b/>
          <w:sz w:val="24"/>
          <w:szCs w:val="24"/>
        </w:rPr>
        <w:t>2</w:t>
      </w:r>
      <w:r w:rsidR="00B95AC3">
        <w:rPr>
          <w:rFonts w:ascii="Century Gothic" w:hAnsi="Century Gothic"/>
          <w:b/>
          <w:sz w:val="24"/>
          <w:szCs w:val="24"/>
        </w:rPr>
        <w:t>7</w:t>
      </w:r>
      <w:r w:rsidR="00083F1E">
        <w:rPr>
          <w:rFonts w:ascii="Century Gothic" w:hAnsi="Century Gothic"/>
          <w:b/>
          <w:sz w:val="24"/>
          <w:szCs w:val="24"/>
        </w:rPr>
        <w:t>7</w:t>
      </w:r>
      <w:r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5A5AB27F" w:rsidR="00EA30DE" w:rsidRDefault="00EA30DE" w:rsidP="00EA30D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B95AC3">
        <w:rPr>
          <w:rFonts w:ascii="Century Gothic" w:hAnsi="Century Gothic"/>
          <w:sz w:val="24"/>
          <w:szCs w:val="24"/>
        </w:rPr>
        <w:t>03 de maio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356347C5" w14:textId="77777777" w:rsidR="00767D94" w:rsidRPr="00063330" w:rsidRDefault="00767D94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366CF56A" w14:textId="20733BA9" w:rsidR="002966F1" w:rsidRDefault="00D72D1E" w:rsidP="00717BB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 w:rsidR="002966F1">
        <w:rPr>
          <w:rFonts w:ascii="Century Gothic" w:hAnsi="Century Gothic"/>
          <w:b/>
          <w:sz w:val="24"/>
          <w:szCs w:val="24"/>
        </w:rPr>
        <w:t xml:space="preserve">sugere que o Executivo Municipal, através </w:t>
      </w:r>
      <w:r w:rsidR="00316B36">
        <w:rPr>
          <w:rFonts w:ascii="Century Gothic" w:hAnsi="Century Gothic"/>
          <w:b/>
          <w:sz w:val="24"/>
          <w:szCs w:val="24"/>
        </w:rPr>
        <w:t xml:space="preserve">da Secretaria Municipal </w:t>
      </w:r>
      <w:r w:rsidR="00D431C0">
        <w:rPr>
          <w:rFonts w:ascii="Century Gothic" w:hAnsi="Century Gothic"/>
          <w:b/>
          <w:sz w:val="24"/>
          <w:szCs w:val="24"/>
        </w:rPr>
        <w:t>de Mobilidade Urbana, r</w:t>
      </w:r>
      <w:r w:rsidR="00717BB1">
        <w:rPr>
          <w:rFonts w:ascii="Century Gothic" w:hAnsi="Century Gothic"/>
          <w:b/>
          <w:sz w:val="24"/>
          <w:szCs w:val="24"/>
        </w:rPr>
        <w:t xml:space="preserve">ealize </w:t>
      </w:r>
      <w:r w:rsidR="00622999">
        <w:rPr>
          <w:rFonts w:ascii="Century Gothic" w:hAnsi="Century Gothic"/>
          <w:b/>
          <w:sz w:val="24"/>
          <w:szCs w:val="24"/>
        </w:rPr>
        <w:t>melhorias nas sinalizações vertical e horizontal d</w:t>
      </w:r>
      <w:r w:rsidR="00717BB1">
        <w:rPr>
          <w:rFonts w:ascii="Century Gothic" w:hAnsi="Century Gothic"/>
          <w:b/>
          <w:sz w:val="24"/>
          <w:szCs w:val="24"/>
        </w:rPr>
        <w:t xml:space="preserve">as vias públicas dos Loteamentos </w:t>
      </w:r>
      <w:r w:rsidR="00F241D2">
        <w:rPr>
          <w:rFonts w:ascii="Century Gothic" w:hAnsi="Century Gothic"/>
          <w:b/>
          <w:sz w:val="24"/>
          <w:szCs w:val="24"/>
        </w:rPr>
        <w:t>Bem-te-vi e Roda D´Água</w:t>
      </w:r>
      <w:r w:rsidR="00622999">
        <w:rPr>
          <w:rFonts w:ascii="Century Gothic" w:hAnsi="Century Gothic"/>
          <w:b/>
          <w:sz w:val="24"/>
          <w:szCs w:val="24"/>
        </w:rPr>
        <w:t>, ampliando assim a segurança de todos os munícipes que residem ou por ventura trafeguem pelas vias públicas dos referidos loteamentos.</w:t>
      </w:r>
    </w:p>
    <w:p w14:paraId="172D069C" w14:textId="77777777" w:rsidR="00767D94" w:rsidRDefault="00767D94" w:rsidP="00D81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1D34030" w14:textId="77777777" w:rsidR="00D813DE" w:rsidRDefault="00D813DE" w:rsidP="00D81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 Presidente,</w:t>
      </w:r>
    </w:p>
    <w:p w14:paraId="705228E2" w14:textId="77777777" w:rsidR="00D813DE" w:rsidRDefault="00D813DE" w:rsidP="00D81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79D261" w14:textId="6B3DCCC8" w:rsidR="003C0DB7" w:rsidRDefault="00D813DE" w:rsidP="006775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 seja, após deliberação regimental do Plenário, encaminhada cópia do presente ao Prefeito Municipal, apresentando a sugestão do</w:t>
      </w:r>
      <w:r w:rsidR="00717BB1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Vereador</w:t>
      </w:r>
      <w:r w:rsidR="00717BB1">
        <w:rPr>
          <w:rFonts w:ascii="Century Gothic" w:hAnsi="Century Gothic"/>
          <w:sz w:val="24"/>
          <w:szCs w:val="24"/>
        </w:rPr>
        <w:t>es</w:t>
      </w:r>
      <w:r>
        <w:rPr>
          <w:rFonts w:ascii="Century Gothic" w:hAnsi="Century Gothic"/>
          <w:sz w:val="24"/>
          <w:szCs w:val="24"/>
        </w:rPr>
        <w:t xml:space="preserve"> que abaixo subscreve</w:t>
      </w:r>
      <w:r w:rsidR="00717BB1">
        <w:rPr>
          <w:rFonts w:ascii="Century Gothic" w:hAnsi="Century Gothic"/>
          <w:sz w:val="24"/>
          <w:szCs w:val="24"/>
        </w:rPr>
        <w:t>m</w:t>
      </w:r>
      <w:r w:rsidR="002966F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para que o mesmo </w:t>
      </w:r>
      <w:r w:rsidR="002966F1">
        <w:rPr>
          <w:rFonts w:ascii="Century Gothic" w:hAnsi="Century Gothic"/>
          <w:sz w:val="24"/>
          <w:szCs w:val="24"/>
        </w:rPr>
        <w:t>autorize o</w:t>
      </w:r>
      <w:r w:rsidR="003950F7">
        <w:rPr>
          <w:rFonts w:ascii="Century Gothic" w:hAnsi="Century Gothic"/>
          <w:sz w:val="24"/>
          <w:szCs w:val="24"/>
        </w:rPr>
        <w:t xml:space="preserve"> setor </w:t>
      </w:r>
      <w:r w:rsidR="00A16C28">
        <w:rPr>
          <w:rFonts w:ascii="Century Gothic" w:hAnsi="Century Gothic"/>
          <w:sz w:val="24"/>
          <w:szCs w:val="24"/>
        </w:rPr>
        <w:t>c</w:t>
      </w:r>
      <w:r w:rsidR="00717BB1">
        <w:rPr>
          <w:rFonts w:ascii="Century Gothic" w:hAnsi="Century Gothic"/>
          <w:sz w:val="24"/>
          <w:szCs w:val="24"/>
        </w:rPr>
        <w:t xml:space="preserve">ompetente desta Municipalidade, em especial a Secretaria Municipal de Mobilidade Urbana, a iniciar os procedimentos internos que permitam a realização de melhorias na sinalização de trânsito vertical e horizontal das vias públicas dos Loteamentos </w:t>
      </w:r>
      <w:r w:rsidR="00F241D2">
        <w:rPr>
          <w:rFonts w:ascii="Century Gothic" w:hAnsi="Century Gothic"/>
          <w:sz w:val="24"/>
          <w:szCs w:val="24"/>
        </w:rPr>
        <w:t>Bem-te-vi e Roda D´Água.</w:t>
      </w:r>
    </w:p>
    <w:p w14:paraId="5BC10995" w14:textId="6EBDDDA9" w:rsidR="0067753C" w:rsidRDefault="0067753C" w:rsidP="006775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1F60107" w14:textId="2D13E5E4" w:rsidR="00D72249" w:rsidRDefault="00D72249" w:rsidP="00D813D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O ideal seria realizar uma nova pintura da sinalização horizontal, especialmente de faixas de pedestres,</w:t>
      </w:r>
      <w:r w:rsidR="00F241D2">
        <w:rPr>
          <w:rFonts w:ascii="Century Gothic" w:hAnsi="Century Gothic"/>
          <w:bCs/>
          <w:sz w:val="24"/>
          <w:szCs w:val="24"/>
        </w:rPr>
        <w:t xml:space="preserve"> além de instalar tachões nas esquinas, alertando os motoristas e motociclistas da existência de via preferencial à frente. Da mesma forma, é necessária a instalação de </w:t>
      </w:r>
      <w:r w:rsidRPr="00D72249">
        <w:rPr>
          <w:rFonts w:ascii="Century Gothic" w:hAnsi="Century Gothic"/>
          <w:bCs/>
          <w:sz w:val="24"/>
          <w:szCs w:val="24"/>
        </w:rPr>
        <w:t>novas placas de sinalização vertical nos locais que ainda não contam com este equipamento</w:t>
      </w:r>
      <w:r>
        <w:rPr>
          <w:rFonts w:ascii="Century Gothic" w:hAnsi="Century Gothic"/>
          <w:bCs/>
          <w:sz w:val="24"/>
          <w:szCs w:val="24"/>
        </w:rPr>
        <w:t>,</w:t>
      </w:r>
      <w:r w:rsidRPr="00D72249">
        <w:rPr>
          <w:rFonts w:ascii="Century Gothic" w:hAnsi="Century Gothic"/>
          <w:bCs/>
          <w:sz w:val="24"/>
          <w:szCs w:val="24"/>
        </w:rPr>
        <w:t xml:space="preserve"> </w:t>
      </w:r>
      <w:r w:rsidR="00F241D2">
        <w:rPr>
          <w:rFonts w:ascii="Century Gothic" w:hAnsi="Century Gothic"/>
          <w:bCs/>
          <w:sz w:val="24"/>
          <w:szCs w:val="24"/>
        </w:rPr>
        <w:t>assim como naqueles onde as antigas placas foram danificadas pela ação do tempo ou por vândalos.</w:t>
      </w:r>
    </w:p>
    <w:p w14:paraId="3F41D94A" w14:textId="281B9E31" w:rsidR="00D72249" w:rsidRDefault="00D72249" w:rsidP="00D813D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5C39B89C" w14:textId="6D813C77" w:rsidR="00D72249" w:rsidRDefault="00D72249" w:rsidP="00D813D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Cumpre ressaltar que a medida se faz necessária em razão dos vários acidentes registrados nos últimos tempos, </w:t>
      </w:r>
      <w:r w:rsidR="004715C8">
        <w:rPr>
          <w:rFonts w:ascii="Century Gothic" w:hAnsi="Century Gothic"/>
          <w:bCs/>
          <w:sz w:val="24"/>
          <w:szCs w:val="24"/>
        </w:rPr>
        <w:t xml:space="preserve">como o ocorrido no último final de semana, na esquina das ruas Concórdia e </w:t>
      </w:r>
      <w:proofErr w:type="spellStart"/>
      <w:r w:rsidR="004715C8">
        <w:rPr>
          <w:rFonts w:ascii="Century Gothic" w:hAnsi="Century Gothic"/>
          <w:bCs/>
          <w:sz w:val="24"/>
          <w:szCs w:val="24"/>
        </w:rPr>
        <w:t>Ro</w:t>
      </w:r>
      <w:r w:rsidR="00622999">
        <w:rPr>
          <w:rFonts w:ascii="Century Gothic" w:hAnsi="Century Gothic"/>
          <w:bCs/>
          <w:sz w:val="24"/>
          <w:szCs w:val="24"/>
        </w:rPr>
        <w:t>s</w:t>
      </w:r>
      <w:r w:rsidR="004715C8">
        <w:rPr>
          <w:rFonts w:ascii="Century Gothic" w:hAnsi="Century Gothic"/>
          <w:bCs/>
          <w:sz w:val="24"/>
          <w:szCs w:val="24"/>
        </w:rPr>
        <w:t>alino</w:t>
      </w:r>
      <w:proofErr w:type="spellEnd"/>
      <w:r w:rsidR="004715C8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4715C8">
        <w:rPr>
          <w:rFonts w:ascii="Century Gothic" w:hAnsi="Century Gothic"/>
          <w:bCs/>
          <w:sz w:val="24"/>
          <w:szCs w:val="24"/>
        </w:rPr>
        <w:t>Bellé</w:t>
      </w:r>
      <w:proofErr w:type="spellEnd"/>
      <w:r>
        <w:rPr>
          <w:rFonts w:ascii="Century Gothic" w:hAnsi="Century Gothic"/>
          <w:bCs/>
          <w:sz w:val="24"/>
          <w:szCs w:val="24"/>
        </w:rPr>
        <w:t>.</w:t>
      </w:r>
    </w:p>
    <w:p w14:paraId="1283BF08" w14:textId="3592493A" w:rsidR="00D813DE" w:rsidRPr="006578BA" w:rsidRDefault="00D813DE" w:rsidP="00D813D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2456E0">
        <w:rPr>
          <w:rFonts w:ascii="Century Gothic" w:hAnsi="Century Gothic"/>
          <w:bCs/>
          <w:sz w:val="24"/>
          <w:szCs w:val="24"/>
        </w:rPr>
        <w:t xml:space="preserve"> </w:t>
      </w:r>
      <w:r w:rsidR="00C30511">
        <w:rPr>
          <w:rFonts w:ascii="Century Gothic" w:hAnsi="Century Gothic"/>
          <w:bCs/>
          <w:sz w:val="24"/>
          <w:szCs w:val="24"/>
        </w:rPr>
        <w:t xml:space="preserve"> </w:t>
      </w:r>
      <w:r w:rsidRPr="002456E0">
        <w:rPr>
          <w:rFonts w:ascii="Century Gothic" w:hAnsi="Century Gothic"/>
          <w:bCs/>
          <w:sz w:val="24"/>
          <w:szCs w:val="24"/>
        </w:rPr>
        <w:t xml:space="preserve"> </w:t>
      </w:r>
    </w:p>
    <w:p w14:paraId="63444D0D" w14:textId="540A1756" w:rsidR="00D813DE" w:rsidRDefault="00D813DE" w:rsidP="00D81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</w:t>
      </w:r>
      <w:r w:rsidR="0067753C">
        <w:rPr>
          <w:rFonts w:ascii="Century Gothic" w:hAnsi="Century Gothic"/>
          <w:sz w:val="24"/>
          <w:szCs w:val="24"/>
        </w:rPr>
        <w:t xml:space="preserve">ustificativa acima apresentada, </w:t>
      </w:r>
      <w:r>
        <w:rPr>
          <w:rFonts w:ascii="Century Gothic" w:hAnsi="Century Gothic"/>
          <w:sz w:val="24"/>
          <w:szCs w:val="24"/>
        </w:rPr>
        <w:t>este</w:t>
      </w:r>
      <w:r w:rsidR="003641CA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Vereador</w:t>
      </w:r>
      <w:r w:rsidR="003641CA">
        <w:rPr>
          <w:rFonts w:ascii="Century Gothic" w:hAnsi="Century Gothic"/>
          <w:sz w:val="24"/>
          <w:szCs w:val="24"/>
        </w:rPr>
        <w:t>es</w:t>
      </w:r>
      <w:r>
        <w:rPr>
          <w:rFonts w:ascii="Century Gothic" w:hAnsi="Century Gothic"/>
          <w:sz w:val="24"/>
          <w:szCs w:val="24"/>
        </w:rPr>
        <w:t xml:space="preserve"> fica</w:t>
      </w:r>
      <w:r w:rsidR="003641CA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 xml:space="preserve"> no aguardo do pronto atendimento </w:t>
      </w:r>
      <w:r w:rsidR="00681F3D">
        <w:rPr>
          <w:rFonts w:ascii="Century Gothic" w:hAnsi="Century Gothic"/>
          <w:sz w:val="24"/>
          <w:szCs w:val="24"/>
        </w:rPr>
        <w:t xml:space="preserve">deste pleito </w:t>
      </w:r>
      <w:r>
        <w:rPr>
          <w:rFonts w:ascii="Century Gothic" w:hAnsi="Century Gothic"/>
          <w:sz w:val="24"/>
          <w:szCs w:val="24"/>
        </w:rPr>
        <w:t>p</w:t>
      </w:r>
      <w:r w:rsidR="00EE09C0">
        <w:rPr>
          <w:rFonts w:ascii="Century Gothic" w:hAnsi="Century Gothic"/>
          <w:sz w:val="24"/>
          <w:szCs w:val="24"/>
        </w:rPr>
        <w:t xml:space="preserve">or parte do Executivo Municipal, </w:t>
      </w:r>
      <w:r w:rsidR="003950F7">
        <w:rPr>
          <w:rFonts w:ascii="Century Gothic" w:hAnsi="Century Gothic"/>
          <w:sz w:val="24"/>
          <w:szCs w:val="24"/>
        </w:rPr>
        <w:t xml:space="preserve">permitindo que referida melhoria seja executada </w:t>
      </w:r>
      <w:r w:rsidR="003641CA">
        <w:rPr>
          <w:rFonts w:ascii="Century Gothic" w:hAnsi="Century Gothic"/>
          <w:sz w:val="24"/>
          <w:szCs w:val="24"/>
        </w:rPr>
        <w:t>já nas próximas semanas.</w:t>
      </w:r>
    </w:p>
    <w:p w14:paraId="2275B474" w14:textId="75A1C8AD" w:rsidR="00D813DE" w:rsidRDefault="00D813DE" w:rsidP="00D813DE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19CFE777" w14:textId="5A9C7CC6" w:rsidR="008A6C01" w:rsidRPr="008A6C01" w:rsidRDefault="00023D43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68CF384" wp14:editId="3ED48798">
            <wp:simplePos x="0" y="0"/>
            <wp:positionH relativeFrom="margin">
              <wp:posOffset>4338955</wp:posOffset>
            </wp:positionH>
            <wp:positionV relativeFrom="paragraph">
              <wp:posOffset>19685</wp:posOffset>
            </wp:positionV>
            <wp:extent cx="1781175" cy="122491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C01" w:rsidRPr="008A6C01">
        <w:rPr>
          <w:rFonts w:ascii="Century Gothic" w:hAnsi="Century Gothic"/>
          <w:sz w:val="24"/>
          <w:szCs w:val="24"/>
        </w:rPr>
        <w:t>NESTES TERMOS, PEDE</w:t>
      </w:r>
      <w:r w:rsidR="00083F1E">
        <w:rPr>
          <w:rFonts w:ascii="Century Gothic" w:hAnsi="Century Gothic"/>
          <w:sz w:val="24"/>
          <w:szCs w:val="24"/>
        </w:rPr>
        <w:t>M</w:t>
      </w:r>
      <w:r w:rsidR="008A6C01" w:rsidRPr="008A6C01">
        <w:rPr>
          <w:rFonts w:ascii="Century Gothic" w:hAnsi="Century Gothic"/>
          <w:sz w:val="24"/>
          <w:szCs w:val="24"/>
        </w:rPr>
        <w:t xml:space="preserve"> DEFERIMENTO.</w:t>
      </w:r>
    </w:p>
    <w:p w14:paraId="57EF6D1D" w14:textId="0E78C02B" w:rsidR="008A6C01" w:rsidRPr="008A6C01" w:rsidRDefault="00083F1E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81E30D4" wp14:editId="7CC8B2B3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669878" cy="1111250"/>
            <wp:effectExtent l="0" t="0" r="698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78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C01" w:rsidRPr="008A6C01">
        <w:rPr>
          <w:rFonts w:ascii="Century Gothic" w:hAnsi="Century Gothic"/>
          <w:sz w:val="24"/>
          <w:szCs w:val="24"/>
        </w:rPr>
        <w:t xml:space="preserve">Plenário Ariovaldo Luiz Bier, em </w:t>
      </w:r>
      <w:r w:rsidR="00B95AC3">
        <w:rPr>
          <w:rFonts w:ascii="Century Gothic" w:hAnsi="Century Gothic"/>
          <w:sz w:val="24"/>
          <w:szCs w:val="24"/>
        </w:rPr>
        <w:t>03 de maio</w:t>
      </w:r>
      <w:r w:rsidR="008A6C01" w:rsidRPr="008A6C01">
        <w:rPr>
          <w:rFonts w:ascii="Century Gothic" w:hAnsi="Century Gothic"/>
          <w:sz w:val="24"/>
          <w:szCs w:val="24"/>
        </w:rPr>
        <w:t xml:space="preserve"> de 2021.</w:t>
      </w:r>
    </w:p>
    <w:p w14:paraId="40536E65" w14:textId="41C03533" w:rsidR="00372B15" w:rsidRDefault="00083F1E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4898587" wp14:editId="1336086B">
            <wp:simplePos x="0" y="0"/>
            <wp:positionH relativeFrom="margin">
              <wp:posOffset>1955800</wp:posOffset>
            </wp:positionH>
            <wp:positionV relativeFrom="paragraph">
              <wp:posOffset>55880</wp:posOffset>
            </wp:positionV>
            <wp:extent cx="1781175" cy="94943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1781175" cy="9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B255" w14:textId="2077C120" w:rsidR="00083F1E" w:rsidRDefault="00083F1E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135491F0" w14:textId="67F8F54F" w:rsidR="00FE1385" w:rsidRDefault="006E6747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420235C9" w14:textId="10D2B8AC" w:rsidR="007252DE" w:rsidRDefault="007252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44948CA9" w14:textId="23AD69D4" w:rsidR="00D813DE" w:rsidRDefault="00D813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11E51AC5" w14:textId="1588026A" w:rsidR="00D813DE" w:rsidRDefault="00023D43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17229AA0" wp14:editId="01105292">
            <wp:simplePos x="0" y="0"/>
            <wp:positionH relativeFrom="margin">
              <wp:posOffset>2112010</wp:posOffset>
            </wp:positionH>
            <wp:positionV relativeFrom="paragraph">
              <wp:posOffset>-285750</wp:posOffset>
            </wp:positionV>
            <wp:extent cx="2124075" cy="141451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1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F1E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5CD8DC34" wp14:editId="5F735917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1457325" cy="969626"/>
            <wp:effectExtent l="0" t="0" r="0" b="254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B635" w14:textId="1DD149FE" w:rsidR="00D813DE" w:rsidRDefault="004B4ED3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 wp14:anchorId="161233C7" wp14:editId="52F9A3D1">
            <wp:simplePos x="0" y="0"/>
            <wp:positionH relativeFrom="column">
              <wp:posOffset>3832860</wp:posOffset>
            </wp:positionH>
            <wp:positionV relativeFrom="paragraph">
              <wp:posOffset>104775</wp:posOffset>
            </wp:positionV>
            <wp:extent cx="2560320" cy="9652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43" b="15269"/>
                    <a:stretch/>
                  </pic:blipFill>
                  <pic:spPr bwMode="auto">
                    <a:xfrm>
                      <a:off x="0" y="0"/>
                      <a:ext cx="256032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DB174" w14:textId="3A42A24C" w:rsidR="00083F1E" w:rsidRDefault="00083F1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46069597" w14:textId="641DBD58" w:rsidR="00083F1E" w:rsidRDefault="00083F1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05A59EFF" w14:textId="1FA49CE7" w:rsidR="00083F1E" w:rsidRDefault="00083F1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3DD147A5" w14:textId="44ED3C03" w:rsidR="00083F1E" w:rsidRDefault="004B4ED3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50C2F798" wp14:editId="093C8EF0">
            <wp:simplePos x="0" y="0"/>
            <wp:positionH relativeFrom="margin">
              <wp:posOffset>4587875</wp:posOffset>
            </wp:positionH>
            <wp:positionV relativeFrom="paragraph">
              <wp:posOffset>178435</wp:posOffset>
            </wp:positionV>
            <wp:extent cx="2189480" cy="1457325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D43"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633A8DA2" wp14:editId="7FFBF82B">
            <wp:simplePos x="0" y="0"/>
            <wp:positionH relativeFrom="margin">
              <wp:posOffset>2251710</wp:posOffset>
            </wp:positionH>
            <wp:positionV relativeFrom="paragraph">
              <wp:posOffset>189230</wp:posOffset>
            </wp:positionV>
            <wp:extent cx="2857500" cy="133413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8" b="9934"/>
                    <a:stretch/>
                  </pic:blipFill>
                  <pic:spPr bwMode="auto">
                    <a:xfrm>
                      <a:off x="0" y="0"/>
                      <a:ext cx="285750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668D3" w14:textId="6C20E48F" w:rsidR="00083F1E" w:rsidRDefault="004B4ED3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46ADD057" wp14:editId="07F806A5">
            <wp:simplePos x="0" y="0"/>
            <wp:positionH relativeFrom="margin">
              <wp:posOffset>3988435</wp:posOffset>
            </wp:positionH>
            <wp:positionV relativeFrom="paragraph">
              <wp:posOffset>2364105</wp:posOffset>
            </wp:positionV>
            <wp:extent cx="2131695" cy="1419225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D43" w:rsidRPr="00833B6B">
        <w:rPr>
          <w:rFonts w:ascii="Century Gothic" w:hAnsi="Century Gothic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8720" behindDoc="0" locked="0" layoutInCell="1" allowOverlap="1" wp14:anchorId="61B8451D" wp14:editId="30D37024">
            <wp:simplePos x="0" y="0"/>
            <wp:positionH relativeFrom="column">
              <wp:posOffset>3251835</wp:posOffset>
            </wp:positionH>
            <wp:positionV relativeFrom="paragraph">
              <wp:posOffset>574040</wp:posOffset>
            </wp:positionV>
            <wp:extent cx="1834515" cy="174307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8" r="14978"/>
                    <a:stretch/>
                  </pic:blipFill>
                  <pic:spPr bwMode="auto">
                    <a:xfrm>
                      <a:off x="0" y="0"/>
                      <a:ext cx="183451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D43" w:rsidRPr="00833B6B">
        <w:rPr>
          <w:rFonts w:ascii="Century Gothic" w:hAnsi="Century Gothic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 wp14:anchorId="3F9EB1F1" wp14:editId="5F82F132">
            <wp:simplePos x="0" y="0"/>
            <wp:positionH relativeFrom="page">
              <wp:posOffset>523875</wp:posOffset>
            </wp:positionH>
            <wp:positionV relativeFrom="paragraph">
              <wp:posOffset>1697990</wp:posOffset>
            </wp:positionV>
            <wp:extent cx="3924300" cy="2244725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D43" w:rsidRPr="00833B6B">
        <w:rPr>
          <w:rFonts w:ascii="Century Gothic" w:hAnsi="Century Gothic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7696" behindDoc="0" locked="0" layoutInCell="1" allowOverlap="1" wp14:anchorId="4EF260DE" wp14:editId="23498C84">
            <wp:simplePos x="0" y="0"/>
            <wp:positionH relativeFrom="margin">
              <wp:posOffset>0</wp:posOffset>
            </wp:positionH>
            <wp:positionV relativeFrom="paragraph">
              <wp:posOffset>1343660</wp:posOffset>
            </wp:positionV>
            <wp:extent cx="2381250" cy="104902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9" b="10596"/>
                    <a:stretch/>
                  </pic:blipFill>
                  <pic:spPr bwMode="auto">
                    <a:xfrm>
                      <a:off x="0" y="0"/>
                      <a:ext cx="238125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D43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2D7CBFF5" wp14:editId="2AB50716">
            <wp:simplePos x="0" y="0"/>
            <wp:positionH relativeFrom="margin">
              <wp:posOffset>-47625</wp:posOffset>
            </wp:positionH>
            <wp:positionV relativeFrom="paragraph">
              <wp:posOffset>163830</wp:posOffset>
            </wp:positionV>
            <wp:extent cx="2552700" cy="96266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5527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3F1E" w:rsidSect="0041793A">
      <w:headerReference w:type="default" r:id="rId21"/>
      <w:footerReference w:type="default" r:id="rId22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C4190" w14:textId="77777777" w:rsidR="00A02B5B" w:rsidRDefault="00A02B5B" w:rsidP="003C0F2A">
      <w:pPr>
        <w:spacing w:after="0" w:line="240" w:lineRule="auto"/>
      </w:pPr>
      <w:r>
        <w:separator/>
      </w:r>
    </w:p>
  </w:endnote>
  <w:endnote w:type="continuationSeparator" w:id="0">
    <w:p w14:paraId="66ACBB84" w14:textId="77777777" w:rsidR="00A02B5B" w:rsidRDefault="00A02B5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0DB4" w14:textId="77777777" w:rsidR="00A02B5B" w:rsidRDefault="00A02B5B" w:rsidP="003C0F2A">
      <w:pPr>
        <w:spacing w:after="0" w:line="240" w:lineRule="auto"/>
      </w:pPr>
      <w:r>
        <w:separator/>
      </w:r>
    </w:p>
  </w:footnote>
  <w:footnote w:type="continuationSeparator" w:id="0">
    <w:p w14:paraId="6B1B3858" w14:textId="77777777" w:rsidR="00A02B5B" w:rsidRDefault="00A02B5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3D43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3F1E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966F1"/>
    <w:rsid w:val="002A6D2D"/>
    <w:rsid w:val="002B3C69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16B36"/>
    <w:rsid w:val="00323D8A"/>
    <w:rsid w:val="00327C97"/>
    <w:rsid w:val="00332114"/>
    <w:rsid w:val="00357C8A"/>
    <w:rsid w:val="003641CA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DB7"/>
    <w:rsid w:val="003C0F2A"/>
    <w:rsid w:val="003C6EE0"/>
    <w:rsid w:val="003F757D"/>
    <w:rsid w:val="00406196"/>
    <w:rsid w:val="0041185F"/>
    <w:rsid w:val="0041793A"/>
    <w:rsid w:val="00423E8E"/>
    <w:rsid w:val="0043294F"/>
    <w:rsid w:val="004475A6"/>
    <w:rsid w:val="004627A2"/>
    <w:rsid w:val="004656D3"/>
    <w:rsid w:val="004670AF"/>
    <w:rsid w:val="004715C8"/>
    <w:rsid w:val="004835D6"/>
    <w:rsid w:val="00487601"/>
    <w:rsid w:val="00496BD3"/>
    <w:rsid w:val="004A5997"/>
    <w:rsid w:val="004B05A7"/>
    <w:rsid w:val="004B23E4"/>
    <w:rsid w:val="004B2590"/>
    <w:rsid w:val="004B2BCE"/>
    <w:rsid w:val="004B4ED3"/>
    <w:rsid w:val="004B51E4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3C07"/>
    <w:rsid w:val="005D6672"/>
    <w:rsid w:val="005F78B2"/>
    <w:rsid w:val="00610656"/>
    <w:rsid w:val="006179EA"/>
    <w:rsid w:val="00622999"/>
    <w:rsid w:val="006233D2"/>
    <w:rsid w:val="00641C55"/>
    <w:rsid w:val="00644C68"/>
    <w:rsid w:val="00654582"/>
    <w:rsid w:val="006626C4"/>
    <w:rsid w:val="00664CA9"/>
    <w:rsid w:val="006652DA"/>
    <w:rsid w:val="006700D7"/>
    <w:rsid w:val="0067753C"/>
    <w:rsid w:val="00681F3D"/>
    <w:rsid w:val="006855DC"/>
    <w:rsid w:val="00693D22"/>
    <w:rsid w:val="006C01E8"/>
    <w:rsid w:val="006C0CD2"/>
    <w:rsid w:val="006D456D"/>
    <w:rsid w:val="006D6CD2"/>
    <w:rsid w:val="006E457E"/>
    <w:rsid w:val="006E6747"/>
    <w:rsid w:val="006E6B72"/>
    <w:rsid w:val="00701516"/>
    <w:rsid w:val="007037D9"/>
    <w:rsid w:val="0070786D"/>
    <w:rsid w:val="00717BB1"/>
    <w:rsid w:val="00722952"/>
    <w:rsid w:val="007252DE"/>
    <w:rsid w:val="007309B3"/>
    <w:rsid w:val="00746A4C"/>
    <w:rsid w:val="00751CEE"/>
    <w:rsid w:val="0075317B"/>
    <w:rsid w:val="00757327"/>
    <w:rsid w:val="00767D94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7F5669"/>
    <w:rsid w:val="00824BDF"/>
    <w:rsid w:val="00833B6B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930E8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2776E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2B5B"/>
    <w:rsid w:val="00A04BCA"/>
    <w:rsid w:val="00A0691C"/>
    <w:rsid w:val="00A113E2"/>
    <w:rsid w:val="00A14554"/>
    <w:rsid w:val="00A16C28"/>
    <w:rsid w:val="00A33785"/>
    <w:rsid w:val="00A41E49"/>
    <w:rsid w:val="00A42075"/>
    <w:rsid w:val="00A468D5"/>
    <w:rsid w:val="00A50749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67ABE"/>
    <w:rsid w:val="00B76695"/>
    <w:rsid w:val="00B80D0E"/>
    <w:rsid w:val="00B86B6D"/>
    <w:rsid w:val="00B87CFD"/>
    <w:rsid w:val="00B911E3"/>
    <w:rsid w:val="00B91DFB"/>
    <w:rsid w:val="00B931AD"/>
    <w:rsid w:val="00B95AC3"/>
    <w:rsid w:val="00BA0AC1"/>
    <w:rsid w:val="00BB618F"/>
    <w:rsid w:val="00BB7D71"/>
    <w:rsid w:val="00BC1D50"/>
    <w:rsid w:val="00BC5566"/>
    <w:rsid w:val="00BC5579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0511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73F"/>
    <w:rsid w:val="00D173E8"/>
    <w:rsid w:val="00D22B52"/>
    <w:rsid w:val="00D246C1"/>
    <w:rsid w:val="00D431C0"/>
    <w:rsid w:val="00D50EA4"/>
    <w:rsid w:val="00D520AA"/>
    <w:rsid w:val="00D5350E"/>
    <w:rsid w:val="00D649E7"/>
    <w:rsid w:val="00D666DB"/>
    <w:rsid w:val="00D72249"/>
    <w:rsid w:val="00D72D1E"/>
    <w:rsid w:val="00D73B87"/>
    <w:rsid w:val="00D76EA7"/>
    <w:rsid w:val="00D813DE"/>
    <w:rsid w:val="00D82DDF"/>
    <w:rsid w:val="00D83FC3"/>
    <w:rsid w:val="00D90ACC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2D19"/>
    <w:rsid w:val="00E66635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0907"/>
    <w:rsid w:val="00ED74C5"/>
    <w:rsid w:val="00EE0160"/>
    <w:rsid w:val="00EE09C0"/>
    <w:rsid w:val="00EF1001"/>
    <w:rsid w:val="00EF1DAB"/>
    <w:rsid w:val="00EF3C7A"/>
    <w:rsid w:val="00F10BD8"/>
    <w:rsid w:val="00F13A5D"/>
    <w:rsid w:val="00F241D2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F8C8-65E8-4B41-933C-A5283F81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15</cp:revision>
  <cp:lastPrinted>2021-05-03T16:33:00Z</cp:lastPrinted>
  <dcterms:created xsi:type="dcterms:W3CDTF">2021-05-03T13:56:00Z</dcterms:created>
  <dcterms:modified xsi:type="dcterms:W3CDTF">2021-05-03T16:34:00Z</dcterms:modified>
</cp:coreProperties>
</file>