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DE" w:rsidRPr="00653158" w:rsidRDefault="00D262DE" w:rsidP="00D262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artigo_8"/>
      <w:r w:rsidRPr="00653158">
        <w:rPr>
          <w:rFonts w:ascii="Century Gothic" w:hAnsi="Century Gothic"/>
          <w:b/>
          <w:sz w:val="24"/>
          <w:szCs w:val="24"/>
        </w:rPr>
        <w:t xml:space="preserve">PROJETO DE LEI </w:t>
      </w:r>
      <w:r>
        <w:rPr>
          <w:rFonts w:ascii="Century Gothic" w:hAnsi="Century Gothic"/>
          <w:b/>
          <w:sz w:val="24"/>
          <w:szCs w:val="24"/>
        </w:rPr>
        <w:t xml:space="preserve">COMPLEMENTAR </w:t>
      </w:r>
      <w:r w:rsidRPr="00653158">
        <w:rPr>
          <w:rFonts w:ascii="Century Gothic" w:hAnsi="Century Gothic"/>
          <w:b/>
          <w:sz w:val="24"/>
          <w:szCs w:val="24"/>
        </w:rPr>
        <w:t>Nº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EB7040">
        <w:rPr>
          <w:rFonts w:ascii="Century Gothic" w:hAnsi="Century Gothic"/>
          <w:b/>
          <w:sz w:val="24"/>
          <w:szCs w:val="24"/>
        </w:rPr>
        <w:t>01</w:t>
      </w:r>
      <w:r w:rsidRPr="00653158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2020</w:t>
      </w:r>
    </w:p>
    <w:p w:rsidR="00D262DE" w:rsidRPr="00653158" w:rsidRDefault="00D262DE" w:rsidP="00D262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53158">
        <w:rPr>
          <w:rFonts w:ascii="Century Gothic" w:hAnsi="Century Gothic"/>
          <w:sz w:val="24"/>
          <w:szCs w:val="24"/>
        </w:rPr>
        <w:t xml:space="preserve">Data: </w:t>
      </w:r>
      <w:r>
        <w:rPr>
          <w:rFonts w:ascii="Century Gothic" w:hAnsi="Century Gothic"/>
          <w:sz w:val="24"/>
          <w:szCs w:val="24"/>
        </w:rPr>
        <w:t>16 de março de 2020</w:t>
      </w:r>
    </w:p>
    <w:p w:rsidR="0059209A" w:rsidRPr="00D262DE" w:rsidRDefault="00D262DE" w:rsidP="00EB7040">
      <w:pPr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D262DE">
        <w:rPr>
          <w:rFonts w:ascii="Century Gothic" w:hAnsi="Century Gothic"/>
          <w:b/>
          <w:sz w:val="24"/>
          <w:szCs w:val="24"/>
        </w:rPr>
        <w:t xml:space="preserve">Ementa: altera a redação do artigo 9º da </w:t>
      </w:r>
      <w:r w:rsidR="00EB7040">
        <w:rPr>
          <w:rFonts w:ascii="Century Gothic" w:hAnsi="Century Gothic"/>
          <w:b/>
          <w:sz w:val="24"/>
          <w:szCs w:val="24"/>
        </w:rPr>
        <w:t>L</w:t>
      </w:r>
      <w:r w:rsidRPr="00D262DE">
        <w:rPr>
          <w:rFonts w:ascii="Century Gothic" w:hAnsi="Century Gothic"/>
          <w:b/>
          <w:sz w:val="24"/>
          <w:szCs w:val="24"/>
        </w:rPr>
        <w:t>ei nº 4613, de 03 de dezembro de 2013</w:t>
      </w:r>
      <w:r w:rsidR="00EB7040">
        <w:rPr>
          <w:rFonts w:ascii="Century Gothic" w:hAnsi="Century Gothic"/>
          <w:b/>
          <w:sz w:val="24"/>
          <w:szCs w:val="24"/>
        </w:rPr>
        <w:t>,</w:t>
      </w:r>
      <w:r w:rsidRPr="00D262DE">
        <w:rPr>
          <w:rFonts w:ascii="Century Gothic" w:hAnsi="Century Gothic"/>
          <w:b/>
          <w:sz w:val="24"/>
          <w:szCs w:val="24"/>
        </w:rPr>
        <w:t xml:space="preserve"> e d</w:t>
      </w:r>
      <w:r w:rsidR="00EB7040">
        <w:rPr>
          <w:rFonts w:ascii="Century Gothic" w:hAnsi="Century Gothic"/>
          <w:b/>
          <w:sz w:val="24"/>
          <w:szCs w:val="24"/>
        </w:rPr>
        <w:t>á</w:t>
      </w:r>
      <w:r w:rsidRPr="00D262DE">
        <w:rPr>
          <w:rFonts w:ascii="Century Gothic" w:hAnsi="Century Gothic"/>
          <w:b/>
          <w:sz w:val="24"/>
          <w:szCs w:val="24"/>
        </w:rPr>
        <w:t xml:space="preserve"> outras providencias</w:t>
      </w:r>
      <w:r w:rsidR="00EB7040">
        <w:rPr>
          <w:rFonts w:ascii="Century Gothic" w:hAnsi="Century Gothic"/>
          <w:b/>
          <w:sz w:val="24"/>
          <w:szCs w:val="24"/>
        </w:rPr>
        <w:t>.</w:t>
      </w:r>
    </w:p>
    <w:p w:rsidR="0059209A" w:rsidRPr="00D262DE" w:rsidRDefault="0059209A" w:rsidP="00D262DE">
      <w:pPr>
        <w:rPr>
          <w:rFonts w:ascii="Century Gothic" w:hAnsi="Century Gothic"/>
          <w:sz w:val="24"/>
          <w:szCs w:val="24"/>
        </w:rPr>
      </w:pPr>
    </w:p>
    <w:p w:rsidR="0059209A" w:rsidRPr="00D262DE" w:rsidRDefault="0059209A" w:rsidP="00EB704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D262DE">
        <w:rPr>
          <w:rFonts w:ascii="Century Gothic" w:hAnsi="Century Gothic"/>
          <w:sz w:val="24"/>
          <w:szCs w:val="24"/>
        </w:rPr>
        <w:t xml:space="preserve">O Vereador que abaixo subscreve, no uso de suas atribuições legais, e tendo por base o que preceitua o Artigo 157, do Regimento Interno desta Casa de Leis, apresenta o seguinte Projeto de Lei Complementar, </w:t>
      </w:r>
      <w:r w:rsidR="00EB7040">
        <w:rPr>
          <w:rFonts w:ascii="Century Gothic" w:hAnsi="Century Gothic"/>
          <w:sz w:val="24"/>
          <w:szCs w:val="24"/>
        </w:rPr>
        <w:t>visando alterar o artigo 9º da L</w:t>
      </w:r>
      <w:r w:rsidRPr="00D262DE">
        <w:rPr>
          <w:rFonts w:ascii="Century Gothic" w:hAnsi="Century Gothic"/>
          <w:sz w:val="24"/>
          <w:szCs w:val="24"/>
        </w:rPr>
        <w:t xml:space="preserve">ei </w:t>
      </w:r>
      <w:r w:rsidR="00D262DE">
        <w:rPr>
          <w:rFonts w:ascii="Century Gothic" w:hAnsi="Century Gothic"/>
          <w:sz w:val="24"/>
          <w:szCs w:val="24"/>
        </w:rPr>
        <w:t>n</w:t>
      </w:r>
      <w:r w:rsidRPr="00D262DE">
        <w:rPr>
          <w:rFonts w:ascii="Century Gothic" w:hAnsi="Century Gothic"/>
          <w:sz w:val="24"/>
          <w:szCs w:val="24"/>
        </w:rPr>
        <w:t>º 4</w:t>
      </w:r>
      <w:r w:rsidR="00EB7040">
        <w:rPr>
          <w:rFonts w:ascii="Century Gothic" w:hAnsi="Century Gothic"/>
          <w:sz w:val="24"/>
          <w:szCs w:val="24"/>
        </w:rPr>
        <w:t>.</w:t>
      </w:r>
      <w:r w:rsidRPr="00D262DE">
        <w:rPr>
          <w:rFonts w:ascii="Century Gothic" w:hAnsi="Century Gothic"/>
          <w:sz w:val="24"/>
          <w:szCs w:val="24"/>
        </w:rPr>
        <w:t xml:space="preserve">613, </w:t>
      </w:r>
      <w:r w:rsidR="00D262DE" w:rsidRPr="00D262DE">
        <w:rPr>
          <w:rFonts w:ascii="Century Gothic" w:hAnsi="Century Gothic"/>
          <w:sz w:val="24"/>
          <w:szCs w:val="24"/>
        </w:rPr>
        <w:t>de 03 de dezembro de 2013</w:t>
      </w:r>
      <w:r w:rsidRPr="00D262DE">
        <w:rPr>
          <w:rFonts w:ascii="Century Gothic" w:hAnsi="Century Gothic"/>
          <w:sz w:val="24"/>
          <w:szCs w:val="24"/>
        </w:rPr>
        <w:t>, que passa a vigorar com a seguinte redação:</w:t>
      </w:r>
    </w:p>
    <w:p w:rsidR="0059209A" w:rsidRPr="00D262DE" w:rsidRDefault="0059209A" w:rsidP="00EB7040">
      <w:pPr>
        <w:ind w:firstLine="1134"/>
        <w:rPr>
          <w:rFonts w:ascii="Century Gothic" w:hAnsi="Century Gothic"/>
          <w:sz w:val="24"/>
          <w:szCs w:val="24"/>
        </w:rPr>
      </w:pPr>
      <w:r w:rsidRPr="00D262DE">
        <w:rPr>
          <w:rFonts w:ascii="Century Gothic" w:hAnsi="Century Gothic"/>
          <w:sz w:val="24"/>
          <w:szCs w:val="24"/>
        </w:rPr>
        <w:t xml:space="preserve"> </w:t>
      </w:r>
    </w:p>
    <w:p w:rsidR="00EB7040" w:rsidRPr="00EB7040" w:rsidRDefault="0059209A" w:rsidP="00EB7040">
      <w:pPr>
        <w:ind w:firstLine="1134"/>
        <w:rPr>
          <w:rFonts w:ascii="Century Gothic" w:hAnsi="Century Gothic"/>
          <w:sz w:val="24"/>
          <w:szCs w:val="24"/>
        </w:rPr>
      </w:pPr>
      <w:r w:rsidRPr="00D262DE">
        <w:rPr>
          <w:rFonts w:ascii="Century Gothic" w:hAnsi="Century Gothic"/>
          <w:sz w:val="24"/>
          <w:szCs w:val="24"/>
        </w:rPr>
        <w:t>“A Câmara Municipal de Marechal Cândido Rondon, Estado do</w:t>
      </w:r>
      <w:r w:rsidR="00EB7040">
        <w:rPr>
          <w:rFonts w:ascii="Century Gothic" w:hAnsi="Century Gothic"/>
          <w:sz w:val="24"/>
          <w:szCs w:val="24"/>
        </w:rPr>
        <w:t xml:space="preserve"> </w:t>
      </w:r>
      <w:bookmarkEnd w:id="0"/>
      <w:r w:rsidR="00EB7040" w:rsidRPr="00EB7040">
        <w:rPr>
          <w:rFonts w:ascii="Century Gothic" w:hAnsi="Century Gothic"/>
          <w:sz w:val="24"/>
          <w:szCs w:val="24"/>
        </w:rPr>
        <w:t>Paraná, aprovou a seguinte LEI:</w:t>
      </w:r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 xml:space="preserve">Art. 1º </w:t>
      </w:r>
      <w:r>
        <w:rPr>
          <w:rFonts w:ascii="Century Gothic" w:hAnsi="Century Gothic"/>
          <w:sz w:val="24"/>
          <w:szCs w:val="24"/>
        </w:rPr>
        <w:t>O</w:t>
      </w:r>
      <w:r w:rsidRPr="00EB7040">
        <w:rPr>
          <w:rFonts w:ascii="Century Gothic" w:hAnsi="Century Gothic"/>
          <w:sz w:val="24"/>
          <w:szCs w:val="24"/>
        </w:rPr>
        <w:t xml:space="preserve"> Artigo 9º da </w:t>
      </w:r>
      <w:r>
        <w:rPr>
          <w:rFonts w:ascii="Century Gothic" w:hAnsi="Century Gothic"/>
          <w:sz w:val="24"/>
          <w:szCs w:val="24"/>
        </w:rPr>
        <w:t>L</w:t>
      </w:r>
      <w:r w:rsidRPr="00EB7040">
        <w:rPr>
          <w:rFonts w:ascii="Century Gothic" w:hAnsi="Century Gothic"/>
          <w:sz w:val="24"/>
          <w:szCs w:val="24"/>
        </w:rPr>
        <w:t>ei nº 4613, de 03 de dezembro de 2013, passa a vigorar com a seguinte redação: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>“Art. 9º As infrações previstas nos incisos do artigo anterior estarão sujeitas à imposição das seguintes multas: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 xml:space="preserve">I - </w:t>
      </w:r>
      <w:proofErr w:type="gramStart"/>
      <w:r w:rsidRPr="00EB7040">
        <w:rPr>
          <w:rFonts w:ascii="Century Gothic" w:hAnsi="Century Gothic"/>
          <w:i/>
          <w:sz w:val="24"/>
          <w:szCs w:val="24"/>
        </w:rPr>
        <w:t>para</w:t>
      </w:r>
      <w:proofErr w:type="gramEnd"/>
      <w:r w:rsidRPr="00EB7040">
        <w:rPr>
          <w:rFonts w:ascii="Century Gothic" w:hAnsi="Century Gothic"/>
          <w:i/>
          <w:sz w:val="24"/>
          <w:szCs w:val="24"/>
        </w:rPr>
        <w:t xml:space="preserve"> as infrações leves: valor correspondente a 10 (dez) Valor de Referência (VR) de Marechal Cândido Rondon;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 xml:space="preserve">II - </w:t>
      </w:r>
      <w:proofErr w:type="gramStart"/>
      <w:r w:rsidRPr="00EB7040">
        <w:rPr>
          <w:rFonts w:ascii="Century Gothic" w:hAnsi="Century Gothic"/>
          <w:i/>
          <w:sz w:val="24"/>
          <w:szCs w:val="24"/>
        </w:rPr>
        <w:t>para</w:t>
      </w:r>
      <w:proofErr w:type="gramEnd"/>
      <w:r w:rsidRPr="00EB7040">
        <w:rPr>
          <w:rFonts w:ascii="Century Gothic" w:hAnsi="Century Gothic"/>
          <w:i/>
          <w:sz w:val="24"/>
          <w:szCs w:val="24"/>
        </w:rPr>
        <w:t xml:space="preserve"> as infrações médias: valor correspondente a 30 (trinta) VR;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>III - para as infrações graves: valor correspondente a 50 (cinquenta) VR; e,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 xml:space="preserve">IV - </w:t>
      </w:r>
      <w:proofErr w:type="gramStart"/>
      <w:r w:rsidRPr="00EB7040">
        <w:rPr>
          <w:rFonts w:ascii="Century Gothic" w:hAnsi="Century Gothic"/>
          <w:i/>
          <w:sz w:val="24"/>
          <w:szCs w:val="24"/>
        </w:rPr>
        <w:t>para</w:t>
      </w:r>
      <w:proofErr w:type="gramEnd"/>
      <w:r w:rsidRPr="00EB7040">
        <w:rPr>
          <w:rFonts w:ascii="Century Gothic" w:hAnsi="Century Gothic"/>
          <w:i/>
          <w:sz w:val="24"/>
          <w:szCs w:val="24"/>
        </w:rPr>
        <w:t xml:space="preserve"> as infrações gravíssimas: valor correspondente a 100 (cem) VR.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>§ 1º Previamente à aplicação das multas estabelecidas nos incisos do caput deste artigo, o infrator será notificado para regularizar a situação no prazo de 48 (quarenta e oito) horas, findo o qual, perdurando a irregularidade, estará sujeito à imposição das penalidades mencionadas acima.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lastRenderedPageBreak/>
        <w:t>§ 2º Havendo reincidência, as multas deverão ser cobradas em dobro.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>§ 3º Os serviços de limpeza quando não realizados pelos proprietários no prazo mencionado no § 1º poderão ser feitos pelo Poder Público Municipal, diretamente ou por empresa contratada para tal fim, mediante requerimento do interessado e pagamento do preço público correspondente, conforme fixado por Decreto Municipal.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>§ 4º Tratando-se de imóvel que esteja em posse de terceiro, a notificação e a primeira multa serão direcionadas ao possuidor direto da posse, devendo haver comunicação ao proprietário para que tenha conhecimento da irregularidade e da aplicação de penalidade.</w:t>
      </w:r>
    </w:p>
    <w:p w:rsidR="00EB7040" w:rsidRPr="00EB7040" w:rsidRDefault="00EB7040" w:rsidP="00EB7040">
      <w:pPr>
        <w:ind w:left="1985"/>
        <w:jc w:val="both"/>
        <w:rPr>
          <w:rFonts w:ascii="Century Gothic" w:hAnsi="Century Gothic"/>
          <w:i/>
          <w:sz w:val="24"/>
          <w:szCs w:val="24"/>
        </w:rPr>
      </w:pPr>
      <w:r w:rsidRPr="00EB7040">
        <w:rPr>
          <w:rFonts w:ascii="Century Gothic" w:hAnsi="Century Gothic"/>
          <w:i/>
          <w:sz w:val="24"/>
          <w:szCs w:val="24"/>
        </w:rPr>
        <w:t>§ 5º Em não havendo o pagamento da multa aplicada ao possuidor do imóvel outado no prazo legal, a mesma reverterá sobre o imóvel objeto d</w:t>
      </w:r>
      <w:r>
        <w:rPr>
          <w:rFonts w:ascii="Century Gothic" w:hAnsi="Century Gothic"/>
          <w:i/>
          <w:sz w:val="24"/>
          <w:szCs w:val="24"/>
        </w:rPr>
        <w:t>a</w:t>
      </w:r>
      <w:r w:rsidRPr="00EB7040">
        <w:rPr>
          <w:rFonts w:ascii="Century Gothic" w:hAnsi="Century Gothic"/>
          <w:i/>
          <w:sz w:val="24"/>
          <w:szCs w:val="24"/>
        </w:rPr>
        <w:t xml:space="preserve"> infração, passando à responsabilidade do proprietário e, não sendo recolhida por este, será lançada em dívida ativa não tributária para posterior execução fiscal</w:t>
      </w:r>
      <w:r w:rsidRPr="00EB7040">
        <w:rPr>
          <w:rFonts w:ascii="Century Gothic" w:hAnsi="Century Gothic"/>
          <w:i/>
          <w:sz w:val="24"/>
          <w:szCs w:val="24"/>
        </w:rPr>
        <w:t>”</w:t>
      </w:r>
      <w:r w:rsidRPr="00EB7040">
        <w:rPr>
          <w:rFonts w:ascii="Century Gothic" w:hAnsi="Century Gothic"/>
          <w:i/>
          <w:sz w:val="24"/>
          <w:szCs w:val="24"/>
        </w:rPr>
        <w:t>.</w:t>
      </w:r>
    </w:p>
    <w:p w:rsid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Art. 2º Esta Lei Complementar entrará em vigor na data de sua publicação, revogadas as disposições em contrário”.</w:t>
      </w:r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</w:p>
    <w:p w:rsidR="00F26037" w:rsidRPr="00FE60CF" w:rsidRDefault="00F26037" w:rsidP="00F260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</w:t>
      </w:r>
      <w:r w:rsidRPr="00FE60CF">
        <w:rPr>
          <w:rFonts w:ascii="Century Gothic" w:hAnsi="Century Gothic"/>
          <w:sz w:val="24"/>
          <w:szCs w:val="24"/>
        </w:rPr>
        <w:t>ESTES TERMOS, PEDE DEFERIMENTO.</w:t>
      </w:r>
    </w:p>
    <w:p w:rsidR="00F26037" w:rsidRPr="00CE746A" w:rsidRDefault="00F26037" w:rsidP="00F260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CE746A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16 de março de 2020</w:t>
      </w:r>
      <w:r w:rsidRPr="00CE746A">
        <w:rPr>
          <w:rFonts w:ascii="Century Gothic" w:hAnsi="Century Gothic"/>
          <w:sz w:val="24"/>
          <w:szCs w:val="24"/>
        </w:rPr>
        <w:t>.</w:t>
      </w:r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  <w:bookmarkStart w:id="1" w:name="_GoBack"/>
      <w:bookmarkEnd w:id="1"/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ind w:firstLine="1134"/>
        <w:rPr>
          <w:rFonts w:ascii="Century Gothic" w:hAnsi="Century Gothic"/>
          <w:b/>
          <w:sz w:val="24"/>
          <w:szCs w:val="24"/>
        </w:rPr>
      </w:pPr>
      <w:r w:rsidRPr="00EB7040">
        <w:rPr>
          <w:rFonts w:ascii="Century Gothic" w:hAnsi="Century Gothic"/>
          <w:b/>
          <w:sz w:val="24"/>
          <w:szCs w:val="24"/>
        </w:rPr>
        <w:t>RONALDO POHL</w:t>
      </w:r>
      <w:r w:rsidRPr="00EB7040">
        <w:rPr>
          <w:rFonts w:ascii="Century Gothic" w:hAnsi="Century Gothic"/>
          <w:b/>
          <w:sz w:val="24"/>
          <w:szCs w:val="24"/>
        </w:rPr>
        <w:tab/>
      </w:r>
      <w:r w:rsidRPr="00EB7040">
        <w:rPr>
          <w:rFonts w:ascii="Century Gothic" w:hAnsi="Century Gothic"/>
          <w:b/>
          <w:sz w:val="24"/>
          <w:szCs w:val="24"/>
        </w:rPr>
        <w:tab/>
      </w:r>
      <w:r w:rsidRPr="00EB7040">
        <w:rPr>
          <w:rFonts w:ascii="Century Gothic" w:hAnsi="Century Gothic"/>
          <w:b/>
          <w:sz w:val="24"/>
          <w:szCs w:val="24"/>
        </w:rPr>
        <w:tab/>
      </w:r>
    </w:p>
    <w:p w:rsidR="00EB7040" w:rsidRPr="00EB7040" w:rsidRDefault="00EB7040" w:rsidP="00EB7040">
      <w:pPr>
        <w:ind w:firstLine="1134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Vereador</w:t>
      </w:r>
      <w:r w:rsidRPr="00EB7040">
        <w:rPr>
          <w:rFonts w:ascii="Century Gothic" w:hAnsi="Century Gothic"/>
          <w:sz w:val="24"/>
          <w:szCs w:val="24"/>
        </w:rPr>
        <w:tab/>
      </w:r>
      <w:r w:rsidRPr="00EB7040">
        <w:rPr>
          <w:rFonts w:ascii="Century Gothic" w:hAnsi="Century Gothic"/>
          <w:sz w:val="24"/>
          <w:szCs w:val="24"/>
        </w:rPr>
        <w:tab/>
      </w:r>
      <w:r w:rsidRPr="00EB7040">
        <w:rPr>
          <w:rFonts w:ascii="Century Gothic" w:hAnsi="Century Gothic"/>
          <w:sz w:val="24"/>
          <w:szCs w:val="24"/>
        </w:rPr>
        <w:tab/>
      </w:r>
      <w:r w:rsidRPr="00EB7040">
        <w:rPr>
          <w:rFonts w:ascii="Century Gothic" w:hAnsi="Century Gothic"/>
          <w:sz w:val="24"/>
          <w:szCs w:val="24"/>
        </w:rPr>
        <w:tab/>
      </w:r>
    </w:p>
    <w:p w:rsidR="0059209A" w:rsidRDefault="0059209A" w:rsidP="00D262DE">
      <w:pPr>
        <w:rPr>
          <w:rFonts w:ascii="Century Gothic" w:hAnsi="Century Gothic"/>
          <w:sz w:val="24"/>
          <w:szCs w:val="24"/>
        </w:rPr>
      </w:pPr>
    </w:p>
    <w:p w:rsidR="00D262DE" w:rsidRDefault="00D262DE" w:rsidP="00D262DE">
      <w:pPr>
        <w:rPr>
          <w:rFonts w:ascii="Century Gothic" w:hAnsi="Century Gothic"/>
          <w:sz w:val="24"/>
          <w:szCs w:val="24"/>
        </w:rPr>
      </w:pPr>
    </w:p>
    <w:p w:rsidR="00D262DE" w:rsidRDefault="00D262DE" w:rsidP="00D262DE">
      <w:pPr>
        <w:rPr>
          <w:rFonts w:ascii="Century Gothic" w:hAnsi="Century Gothic"/>
          <w:sz w:val="24"/>
          <w:szCs w:val="24"/>
        </w:rPr>
      </w:pPr>
    </w:p>
    <w:p w:rsidR="00D262DE" w:rsidRPr="00227A70" w:rsidRDefault="00D262DE" w:rsidP="00D262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227A70">
        <w:rPr>
          <w:rFonts w:ascii="Century Gothic" w:hAnsi="Century Gothic"/>
          <w:b/>
          <w:sz w:val="24"/>
          <w:szCs w:val="24"/>
        </w:rPr>
        <w:lastRenderedPageBreak/>
        <w:t>MENSAGEM E EXPOSIÇÃO DE MOTIVOS</w:t>
      </w:r>
    </w:p>
    <w:p w:rsidR="00D262DE" w:rsidRPr="00227A70" w:rsidRDefault="00D262DE" w:rsidP="00D262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227A70">
        <w:rPr>
          <w:rFonts w:ascii="Century Gothic" w:hAnsi="Century Gothic"/>
          <w:b/>
          <w:sz w:val="24"/>
          <w:szCs w:val="24"/>
        </w:rPr>
        <w:t>AO P</w:t>
      </w:r>
      <w:r>
        <w:rPr>
          <w:rFonts w:ascii="Century Gothic" w:hAnsi="Century Gothic"/>
          <w:b/>
          <w:sz w:val="24"/>
          <w:szCs w:val="24"/>
        </w:rPr>
        <w:t>ROJETO DE LEI COMPLEMENTAR Nº 0</w:t>
      </w:r>
      <w:r w:rsidR="00EB7040">
        <w:rPr>
          <w:rFonts w:ascii="Century Gothic" w:hAnsi="Century Gothic"/>
          <w:b/>
          <w:sz w:val="24"/>
          <w:szCs w:val="24"/>
        </w:rPr>
        <w:t>1</w:t>
      </w:r>
      <w:r>
        <w:rPr>
          <w:rFonts w:ascii="Century Gothic" w:hAnsi="Century Gothic"/>
          <w:b/>
          <w:sz w:val="24"/>
          <w:szCs w:val="24"/>
        </w:rPr>
        <w:t>/2020</w:t>
      </w:r>
    </w:p>
    <w:p w:rsidR="00D262DE" w:rsidRDefault="00D262DE" w:rsidP="00D262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Data: 16 de março de 2020</w:t>
      </w:r>
    </w:p>
    <w:p w:rsidR="00D262DE" w:rsidRDefault="00D262DE" w:rsidP="00D262DE">
      <w:pPr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B7040">
        <w:rPr>
          <w:rFonts w:ascii="Century Gothic" w:hAnsi="Century Gothic"/>
          <w:sz w:val="24"/>
          <w:szCs w:val="24"/>
        </w:rPr>
        <w:t>Senhor Presidente</w:t>
      </w:r>
      <w:proofErr w:type="gramEnd"/>
      <w:r w:rsidRPr="00EB7040">
        <w:rPr>
          <w:rFonts w:ascii="Century Gothic" w:hAnsi="Century Gothic"/>
          <w:sz w:val="24"/>
          <w:szCs w:val="24"/>
        </w:rPr>
        <w:t xml:space="preserve"> e nobres colegas Vereadores,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Venho através do presente Projeto de Lei Complementar propor, contando com o apoio dos demais pares para o aprovo, o aumento exponencial do valor das multas aplicadas para aqueles cidadãos que, por faltas de responsabilidade, não atentarem para o devido cuidado de prevenção a dengue e demais pestilências transmitidas por proliferação de mosquitos em focos de agua parada.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É preciso conter de forma drástica a epidemia que assola a cidade, com quase mil casos.</w:t>
      </w:r>
      <w:r>
        <w:rPr>
          <w:rFonts w:ascii="Century Gothic" w:hAnsi="Century Gothic"/>
          <w:sz w:val="24"/>
          <w:szCs w:val="24"/>
        </w:rPr>
        <w:t xml:space="preserve"> </w:t>
      </w:r>
      <w:r w:rsidRPr="00EB7040">
        <w:rPr>
          <w:rFonts w:ascii="Century Gothic" w:hAnsi="Century Gothic"/>
          <w:sz w:val="24"/>
          <w:szCs w:val="24"/>
        </w:rPr>
        <w:t>Temos acompanhado o trabalho da Secretaria Municipal de Saúde e entendemos o hercúleo trabalho realizado também realizado pelo setor de endemias e a própria vigilância sanitária.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É preciso, portanto, endurecer as penalidades para aqueles cidadãos que não atentarem para a gravidade dos fatos.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Combater a dengue é sim um dever da municipalidade, mas também um dever dos cidadãos.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Tal projeto não é popular, sobretudo na eventualidade da peculiaridade do ano que corre, mas esta prerrogativa é necessária, visto que é uma necessidade contermos essa pestilência.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P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Ora, com multas mais pesadas e ainda maior fiscalização, esperamos que a sociedade se conscientize da importância desse combate e, portanto, imbuídos desse dever de compromisso público, propomos a presente lei.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7040">
        <w:rPr>
          <w:rFonts w:ascii="Century Gothic" w:hAnsi="Century Gothic"/>
          <w:sz w:val="24"/>
          <w:szCs w:val="24"/>
        </w:rPr>
        <w:t>Aguardamos de Vossas Excelências a colaboração para estudar e se necessário, aprimorar a presente redação, permitindo que nós, enquanto representantes do povo, tenhamos a responsabilidade de zelar pela sua segurança e saúde.</w:t>
      </w:r>
    </w:p>
    <w:p w:rsidR="00EB7040" w:rsidRDefault="00EB70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B7740" w:rsidRPr="00FE60CF" w:rsidRDefault="009B7740" w:rsidP="00EB70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</w:t>
      </w:r>
      <w:r w:rsidRPr="00FE60CF">
        <w:rPr>
          <w:rFonts w:ascii="Century Gothic" w:hAnsi="Century Gothic"/>
          <w:sz w:val="24"/>
          <w:szCs w:val="24"/>
        </w:rPr>
        <w:t>ESTES TERMOS, PEDE DEFERIMENTO.</w:t>
      </w:r>
    </w:p>
    <w:p w:rsidR="009B7740" w:rsidRPr="00CE746A" w:rsidRDefault="009B7740" w:rsidP="009B77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CE746A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16 de março de 2020</w:t>
      </w:r>
      <w:r w:rsidRPr="00CE746A">
        <w:rPr>
          <w:rFonts w:ascii="Century Gothic" w:hAnsi="Century Gothic"/>
          <w:sz w:val="24"/>
          <w:szCs w:val="24"/>
        </w:rPr>
        <w:t>.</w:t>
      </w:r>
    </w:p>
    <w:p w:rsidR="009B7740" w:rsidRDefault="009B7740" w:rsidP="009B77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B7740" w:rsidRDefault="009B7740" w:rsidP="009B77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B7740" w:rsidRPr="00580024" w:rsidRDefault="009B7740" w:rsidP="009B7740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D262DE" w:rsidRPr="00D262DE" w:rsidRDefault="009B7740" w:rsidP="009B77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</w:p>
    <w:sectPr w:rsidR="00D262DE" w:rsidRPr="00D26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9A"/>
    <w:rsid w:val="0059209A"/>
    <w:rsid w:val="009B7740"/>
    <w:rsid w:val="00D262DE"/>
    <w:rsid w:val="00EB7040"/>
    <w:rsid w:val="00F033FE"/>
    <w:rsid w:val="00F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E2F12-8E9A-49FB-B877-568E3B65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92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59209A"/>
  </w:style>
  <w:style w:type="character" w:styleId="Hyperlink">
    <w:name w:val="Hyperlink"/>
    <w:basedOn w:val="Fontepargpadro"/>
    <w:uiPriority w:val="99"/>
    <w:unhideWhenUsed/>
    <w:rsid w:val="0059209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9209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92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Luyki Rafael Drehmer</dc:creator>
  <cp:keywords/>
  <dc:description/>
  <cp:lastModifiedBy>Luis Carlos Diesel</cp:lastModifiedBy>
  <cp:revision>3</cp:revision>
  <dcterms:created xsi:type="dcterms:W3CDTF">2020-03-16T13:23:00Z</dcterms:created>
  <dcterms:modified xsi:type="dcterms:W3CDTF">2020-03-16T19:56:00Z</dcterms:modified>
</cp:coreProperties>
</file>