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31" w:rsidRPr="0040247C" w:rsidRDefault="00756491" w:rsidP="00675331">
      <w:pPr>
        <w:pStyle w:val="SemEspaamento"/>
        <w:jc w:val="both"/>
        <w:rPr>
          <w:rFonts w:ascii="Century Gothic" w:hAnsi="Century Gothic"/>
          <w:b/>
          <w:sz w:val="24"/>
          <w:szCs w:val="24"/>
        </w:rPr>
      </w:pPr>
      <w:r w:rsidRPr="0040247C">
        <w:rPr>
          <w:rFonts w:ascii="Century Gothic" w:hAnsi="Century Gothic"/>
          <w:b/>
          <w:sz w:val="24"/>
          <w:szCs w:val="24"/>
        </w:rPr>
        <w:t>P</w:t>
      </w:r>
      <w:r w:rsidR="00675331" w:rsidRPr="0040247C">
        <w:rPr>
          <w:rFonts w:ascii="Century Gothic" w:hAnsi="Century Gothic"/>
          <w:b/>
          <w:sz w:val="24"/>
          <w:szCs w:val="24"/>
        </w:rPr>
        <w:t>ROJETO DE LEI Nº</w:t>
      </w:r>
      <w:r w:rsidR="00580024" w:rsidRPr="0040247C">
        <w:rPr>
          <w:rFonts w:ascii="Century Gothic" w:hAnsi="Century Gothic"/>
          <w:b/>
          <w:sz w:val="24"/>
          <w:szCs w:val="24"/>
        </w:rPr>
        <w:t xml:space="preserve"> </w:t>
      </w:r>
      <w:r w:rsidR="0040247C" w:rsidRPr="0040247C">
        <w:rPr>
          <w:rFonts w:ascii="Century Gothic" w:hAnsi="Century Gothic"/>
          <w:b/>
          <w:sz w:val="24"/>
          <w:szCs w:val="24"/>
        </w:rPr>
        <w:t>11</w:t>
      </w:r>
      <w:r w:rsidR="005A5E0A" w:rsidRPr="0040247C">
        <w:rPr>
          <w:rFonts w:ascii="Century Gothic" w:hAnsi="Century Gothic"/>
          <w:b/>
          <w:sz w:val="24"/>
          <w:szCs w:val="24"/>
        </w:rPr>
        <w:t>/</w:t>
      </w:r>
      <w:r w:rsidR="00B65855" w:rsidRPr="0040247C">
        <w:rPr>
          <w:rFonts w:ascii="Century Gothic" w:hAnsi="Century Gothic"/>
          <w:b/>
          <w:sz w:val="24"/>
          <w:szCs w:val="24"/>
        </w:rPr>
        <w:t>201</w:t>
      </w:r>
      <w:r w:rsidR="00580024" w:rsidRPr="0040247C">
        <w:rPr>
          <w:rFonts w:ascii="Century Gothic" w:hAnsi="Century Gothic"/>
          <w:b/>
          <w:sz w:val="24"/>
          <w:szCs w:val="24"/>
        </w:rPr>
        <w:t>7</w:t>
      </w:r>
    </w:p>
    <w:p w:rsidR="00675331" w:rsidRPr="0040247C" w:rsidRDefault="00675331" w:rsidP="00675331">
      <w:pPr>
        <w:pStyle w:val="SemEspaamento"/>
        <w:jc w:val="both"/>
        <w:rPr>
          <w:rFonts w:ascii="Century Gothic" w:hAnsi="Century Gothic"/>
          <w:sz w:val="24"/>
          <w:szCs w:val="24"/>
        </w:rPr>
      </w:pPr>
      <w:r w:rsidRPr="0040247C">
        <w:rPr>
          <w:rFonts w:ascii="Century Gothic" w:hAnsi="Century Gothic"/>
          <w:sz w:val="24"/>
          <w:szCs w:val="24"/>
        </w:rPr>
        <w:t xml:space="preserve">Data: </w:t>
      </w:r>
      <w:r w:rsidR="0040247C" w:rsidRPr="0040247C">
        <w:rPr>
          <w:rFonts w:ascii="Century Gothic" w:hAnsi="Century Gothic"/>
          <w:sz w:val="24"/>
          <w:szCs w:val="24"/>
        </w:rPr>
        <w:t>19 de maio</w:t>
      </w:r>
      <w:r w:rsidR="00580024" w:rsidRPr="0040247C">
        <w:rPr>
          <w:rFonts w:ascii="Century Gothic" w:hAnsi="Century Gothic"/>
          <w:sz w:val="24"/>
          <w:szCs w:val="24"/>
        </w:rPr>
        <w:t xml:space="preserve"> de 2017</w:t>
      </w:r>
    </w:p>
    <w:p w:rsidR="00675331" w:rsidRPr="00F2340E" w:rsidRDefault="00675331" w:rsidP="00675331">
      <w:pPr>
        <w:pStyle w:val="SemEspaamento"/>
        <w:jc w:val="both"/>
        <w:rPr>
          <w:rFonts w:ascii="Century Gothic" w:hAnsi="Century Gothic"/>
          <w:color w:val="FF0000"/>
          <w:sz w:val="24"/>
          <w:szCs w:val="24"/>
        </w:rPr>
      </w:pPr>
    </w:p>
    <w:p w:rsidR="00675331" w:rsidRPr="00F2340E" w:rsidRDefault="006F25BF" w:rsidP="0094541A">
      <w:pPr>
        <w:pStyle w:val="SemEspaamento"/>
        <w:ind w:left="3402"/>
        <w:jc w:val="both"/>
        <w:rPr>
          <w:rFonts w:ascii="Century Gothic" w:hAnsi="Century Gothic"/>
          <w:b/>
          <w:sz w:val="24"/>
          <w:szCs w:val="24"/>
        </w:rPr>
      </w:pPr>
      <w:r w:rsidRPr="00F2340E">
        <w:rPr>
          <w:rFonts w:ascii="Century Gothic" w:hAnsi="Century Gothic"/>
          <w:b/>
          <w:sz w:val="24"/>
          <w:szCs w:val="24"/>
        </w:rPr>
        <w:t xml:space="preserve">Ementa: </w:t>
      </w:r>
      <w:r w:rsidR="0094541A" w:rsidRPr="00F2340E">
        <w:rPr>
          <w:rFonts w:ascii="Century Gothic" w:hAnsi="Century Gothic"/>
          <w:b/>
          <w:sz w:val="24"/>
          <w:szCs w:val="24"/>
        </w:rPr>
        <w:t>estabelece, no âmbito do Município de Marechal Cândido Rondon, sanções e penalidades administrativas para aqueles que praticarem maus-tratos contra animais, e dá outras providências</w:t>
      </w:r>
      <w:r w:rsidR="00906CBA" w:rsidRPr="00F2340E">
        <w:rPr>
          <w:rFonts w:ascii="Century Gothic" w:hAnsi="Century Gothic"/>
          <w:b/>
          <w:sz w:val="24"/>
          <w:szCs w:val="24"/>
        </w:rPr>
        <w:t>.</w:t>
      </w:r>
    </w:p>
    <w:p w:rsidR="0094541A" w:rsidRPr="00F2340E" w:rsidRDefault="0094541A" w:rsidP="0094541A">
      <w:pPr>
        <w:pStyle w:val="SemEspaamento"/>
        <w:ind w:left="3402"/>
        <w:jc w:val="both"/>
        <w:rPr>
          <w:rFonts w:ascii="Century Gothic" w:hAnsi="Century Gothic"/>
          <w:sz w:val="24"/>
          <w:szCs w:val="24"/>
        </w:rPr>
      </w:pPr>
    </w:p>
    <w:p w:rsidR="00675331" w:rsidRPr="00F2340E" w:rsidRDefault="00675331" w:rsidP="00675331">
      <w:pPr>
        <w:pStyle w:val="SemEspaamento"/>
        <w:ind w:firstLine="1134"/>
        <w:jc w:val="both"/>
        <w:rPr>
          <w:rFonts w:ascii="Century Gothic" w:hAnsi="Century Gothic"/>
          <w:sz w:val="24"/>
          <w:szCs w:val="24"/>
        </w:rPr>
      </w:pPr>
      <w:r w:rsidRPr="00F2340E">
        <w:rPr>
          <w:rFonts w:ascii="Century Gothic" w:hAnsi="Century Gothic"/>
          <w:sz w:val="24"/>
          <w:szCs w:val="24"/>
        </w:rPr>
        <w:t xml:space="preserve">O Vereador que abaixo subscreve, no uso de suas atribuições legais, e tendo por base o que preceitua o </w:t>
      </w:r>
      <w:r w:rsidR="00BB45F3" w:rsidRPr="00F2340E">
        <w:rPr>
          <w:rFonts w:ascii="Century Gothic" w:hAnsi="Century Gothic"/>
          <w:sz w:val="24"/>
          <w:szCs w:val="24"/>
        </w:rPr>
        <w:t>A</w:t>
      </w:r>
      <w:r w:rsidRPr="00F2340E">
        <w:rPr>
          <w:rFonts w:ascii="Century Gothic" w:hAnsi="Century Gothic"/>
          <w:sz w:val="24"/>
          <w:szCs w:val="24"/>
        </w:rPr>
        <w:t>rtigo 157, § 1º, inciso I, do Regimento Interno desta Casa de Leis, apresenta o seguinte Projeto de Lei</w:t>
      </w:r>
      <w:r w:rsidR="00A56B5A" w:rsidRPr="00F2340E">
        <w:rPr>
          <w:rFonts w:ascii="Century Gothic" w:hAnsi="Century Gothic"/>
          <w:sz w:val="24"/>
          <w:szCs w:val="24"/>
        </w:rPr>
        <w:t xml:space="preserve">, </w:t>
      </w:r>
      <w:r w:rsidR="00936243" w:rsidRPr="00F2340E">
        <w:rPr>
          <w:rFonts w:ascii="Century Gothic" w:hAnsi="Century Gothic"/>
          <w:sz w:val="24"/>
          <w:szCs w:val="24"/>
        </w:rPr>
        <w:t xml:space="preserve">que </w:t>
      </w:r>
      <w:r w:rsidR="00906CBA" w:rsidRPr="00F2340E">
        <w:rPr>
          <w:rFonts w:ascii="Century Gothic" w:hAnsi="Century Gothic"/>
          <w:sz w:val="24"/>
          <w:szCs w:val="24"/>
        </w:rPr>
        <w:t>estabelece, no âmbito do Município de Marechal Cândido Rondon, sanções e penalidades administrativas para aqueles que praticarem maus-tratos contra animais, e dá outras providências</w:t>
      </w:r>
      <w:r w:rsidR="00936243" w:rsidRPr="00F2340E">
        <w:rPr>
          <w:rFonts w:ascii="Century Gothic" w:hAnsi="Century Gothic"/>
          <w:sz w:val="24"/>
          <w:szCs w:val="24"/>
        </w:rPr>
        <w:t xml:space="preserve">, </w:t>
      </w:r>
      <w:r w:rsidR="00A56B5A" w:rsidRPr="00F2340E">
        <w:rPr>
          <w:rFonts w:ascii="Century Gothic" w:hAnsi="Century Gothic"/>
          <w:sz w:val="24"/>
          <w:szCs w:val="24"/>
        </w:rPr>
        <w:t xml:space="preserve">que </w:t>
      </w:r>
      <w:r w:rsidR="00864FE3" w:rsidRPr="00F2340E">
        <w:rPr>
          <w:rFonts w:ascii="Century Gothic" w:hAnsi="Century Gothic"/>
          <w:sz w:val="24"/>
          <w:szCs w:val="24"/>
        </w:rPr>
        <w:t>passa a vigorar com a seguinte redação</w:t>
      </w:r>
      <w:r w:rsidR="006F25BF" w:rsidRPr="00F2340E">
        <w:rPr>
          <w:rFonts w:ascii="Century Gothic" w:hAnsi="Century Gothic"/>
          <w:sz w:val="24"/>
          <w:szCs w:val="24"/>
        </w:rPr>
        <w:t>:</w:t>
      </w:r>
    </w:p>
    <w:p w:rsidR="00675331" w:rsidRPr="00F2340E" w:rsidRDefault="00675331" w:rsidP="00675331">
      <w:pPr>
        <w:pStyle w:val="SemEspaamento"/>
        <w:ind w:firstLine="1134"/>
        <w:jc w:val="both"/>
        <w:rPr>
          <w:rFonts w:ascii="Century Gothic" w:hAnsi="Century Gothic"/>
          <w:sz w:val="24"/>
          <w:szCs w:val="24"/>
        </w:rPr>
      </w:pPr>
      <w:r w:rsidRPr="00F2340E">
        <w:rPr>
          <w:rFonts w:ascii="Century Gothic" w:hAnsi="Century Gothic"/>
          <w:sz w:val="24"/>
          <w:szCs w:val="24"/>
        </w:rPr>
        <w:t xml:space="preserve"> </w:t>
      </w:r>
    </w:p>
    <w:p w:rsidR="00675331" w:rsidRPr="00F2340E" w:rsidRDefault="00675331" w:rsidP="00675331">
      <w:pPr>
        <w:pStyle w:val="SemEspaamento"/>
        <w:ind w:firstLine="1134"/>
        <w:jc w:val="both"/>
        <w:rPr>
          <w:rFonts w:ascii="Century Gothic" w:hAnsi="Century Gothic"/>
          <w:sz w:val="24"/>
          <w:szCs w:val="24"/>
        </w:rPr>
      </w:pPr>
      <w:r w:rsidRPr="00F2340E">
        <w:rPr>
          <w:rFonts w:ascii="Century Gothic" w:hAnsi="Century Gothic"/>
          <w:sz w:val="24"/>
          <w:szCs w:val="24"/>
        </w:rPr>
        <w:t>“A Câmara Municipal de Marechal Cândido Rondon, Estado do Paraná, aprovou a seguinte LEI:</w:t>
      </w:r>
    </w:p>
    <w:p w:rsidR="00675331" w:rsidRPr="00F2340E" w:rsidRDefault="00675331" w:rsidP="00675331">
      <w:pPr>
        <w:pStyle w:val="SemEspaamento"/>
        <w:ind w:firstLine="1134"/>
        <w:jc w:val="both"/>
        <w:rPr>
          <w:rFonts w:ascii="Century Gothic" w:hAnsi="Century Gothic"/>
          <w:sz w:val="24"/>
          <w:szCs w:val="24"/>
        </w:rPr>
      </w:pPr>
    </w:p>
    <w:p w:rsidR="00F46BD3" w:rsidRPr="00F2340E" w:rsidRDefault="006B1C6F" w:rsidP="00F46BD3">
      <w:pPr>
        <w:pStyle w:val="SemEspaamento"/>
        <w:ind w:firstLine="1134"/>
        <w:jc w:val="both"/>
        <w:rPr>
          <w:rFonts w:ascii="Century Gothic" w:hAnsi="Century Gothic"/>
          <w:sz w:val="24"/>
          <w:szCs w:val="24"/>
        </w:rPr>
      </w:pPr>
      <w:r w:rsidRPr="00F2340E">
        <w:rPr>
          <w:rFonts w:ascii="Century Gothic" w:hAnsi="Century Gothic"/>
          <w:sz w:val="24"/>
          <w:szCs w:val="24"/>
        </w:rPr>
        <w:t>Art. 1º.</w:t>
      </w:r>
      <w:r w:rsidR="00F46BD3" w:rsidRPr="00F2340E">
        <w:rPr>
          <w:rFonts w:ascii="Century Gothic" w:hAnsi="Century Gothic"/>
          <w:sz w:val="24"/>
          <w:szCs w:val="24"/>
        </w:rPr>
        <w:t xml:space="preserve"> Fica estabelecida multa para maus-tratos e crueldade contra animais e sanções administrativas a serem aplicadas a quem as praticar, sejam essas pessoas físicas ou jurídicas, munícipes ou estabelecime</w:t>
      </w:r>
      <w:r w:rsidRPr="00F2340E">
        <w:rPr>
          <w:rFonts w:ascii="Century Gothic" w:hAnsi="Century Gothic"/>
          <w:sz w:val="24"/>
          <w:szCs w:val="24"/>
        </w:rPr>
        <w:t>ntos comerciais, industriais ou laboratórios, no âmbito do Município de Marechal Cândido Rondon.</w:t>
      </w:r>
    </w:p>
    <w:p w:rsidR="00F46BD3" w:rsidRPr="00F2340E" w:rsidRDefault="00F46BD3" w:rsidP="00F46BD3">
      <w:pPr>
        <w:pStyle w:val="SemEspaamento"/>
        <w:ind w:firstLine="1134"/>
        <w:jc w:val="both"/>
        <w:rPr>
          <w:rFonts w:ascii="Century Gothic" w:hAnsi="Century Gothic"/>
          <w:sz w:val="24"/>
          <w:szCs w:val="24"/>
        </w:rPr>
      </w:pP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Parágrafo único. Entenda-se por animais todo ser vivo animal não humano, inclusive</w:t>
      </w:r>
      <w:r w:rsidR="006B1C6F" w:rsidRPr="00F2340E">
        <w:rPr>
          <w:rFonts w:ascii="Century Gothic" w:hAnsi="Century Gothic"/>
          <w:sz w:val="24"/>
          <w:szCs w:val="24"/>
        </w:rPr>
        <w:t>, sem prejuízo de outros</w:t>
      </w:r>
      <w:r w:rsidRPr="00F2340E">
        <w:rPr>
          <w:rFonts w:ascii="Century Gothic" w:hAnsi="Century Gothic"/>
          <w:sz w:val="24"/>
          <w:szCs w:val="24"/>
        </w:rPr>
        <w:t>:</w:t>
      </w: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I – fauna urbana não domiciliada: felinos, caninos, eq</w:t>
      </w:r>
      <w:r w:rsidR="006B1C6F" w:rsidRPr="00F2340E">
        <w:rPr>
          <w:rFonts w:ascii="Century Gothic" w:hAnsi="Century Gothic"/>
          <w:sz w:val="24"/>
          <w:szCs w:val="24"/>
        </w:rPr>
        <w:t>u</w:t>
      </w:r>
      <w:r w:rsidRPr="00F2340E">
        <w:rPr>
          <w:rFonts w:ascii="Century Gothic" w:hAnsi="Century Gothic"/>
          <w:sz w:val="24"/>
          <w:szCs w:val="24"/>
        </w:rPr>
        <w:t>inos, pombos, pássaros, aves</w:t>
      </w:r>
      <w:r w:rsidR="006B1C6F" w:rsidRPr="00F2340E">
        <w:rPr>
          <w:rFonts w:ascii="Century Gothic" w:hAnsi="Century Gothic"/>
          <w:sz w:val="24"/>
          <w:szCs w:val="24"/>
        </w:rPr>
        <w:t>, entre outros</w:t>
      </w:r>
      <w:r w:rsidRPr="00F2340E">
        <w:rPr>
          <w:rFonts w:ascii="Century Gothic" w:hAnsi="Century Gothic"/>
          <w:sz w:val="24"/>
          <w:szCs w:val="24"/>
        </w:rPr>
        <w:t>;</w:t>
      </w: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II – animais de produção ou uti</w:t>
      </w:r>
      <w:r w:rsidR="006B1C6F" w:rsidRPr="00F2340E">
        <w:rPr>
          <w:rFonts w:ascii="Century Gothic" w:hAnsi="Century Gothic"/>
          <w:sz w:val="24"/>
          <w:szCs w:val="24"/>
        </w:rPr>
        <w:t>lidade: ovinos, bovinos, suínos</w:t>
      </w:r>
      <w:r w:rsidRPr="00F2340E">
        <w:rPr>
          <w:rFonts w:ascii="Century Gothic" w:hAnsi="Century Gothic"/>
          <w:sz w:val="24"/>
          <w:szCs w:val="24"/>
        </w:rPr>
        <w:t>,</w:t>
      </w:r>
      <w:r w:rsidR="006B1C6F" w:rsidRPr="00F2340E">
        <w:rPr>
          <w:rFonts w:ascii="Century Gothic" w:hAnsi="Century Gothic"/>
          <w:sz w:val="24"/>
          <w:szCs w:val="24"/>
        </w:rPr>
        <w:t xml:space="preserve"> </w:t>
      </w:r>
      <w:r w:rsidRPr="00F2340E">
        <w:rPr>
          <w:rFonts w:ascii="Century Gothic" w:hAnsi="Century Gothic"/>
          <w:sz w:val="24"/>
          <w:szCs w:val="24"/>
        </w:rPr>
        <w:t>muares, caprinos</w:t>
      </w:r>
      <w:r w:rsidR="006B1C6F" w:rsidRPr="00F2340E">
        <w:rPr>
          <w:rFonts w:ascii="Century Gothic" w:hAnsi="Century Gothic"/>
          <w:sz w:val="24"/>
          <w:szCs w:val="24"/>
        </w:rPr>
        <w:t>, entre outros</w:t>
      </w:r>
      <w:r w:rsidRPr="00F2340E">
        <w:rPr>
          <w:rFonts w:ascii="Century Gothic" w:hAnsi="Century Gothic"/>
          <w:sz w:val="24"/>
          <w:szCs w:val="24"/>
        </w:rPr>
        <w:t>;</w:t>
      </w:r>
    </w:p>
    <w:p w:rsidR="00F46BD3" w:rsidRPr="00F2340E" w:rsidRDefault="006B1C6F" w:rsidP="00F46BD3">
      <w:pPr>
        <w:pStyle w:val="SemEspaamento"/>
        <w:ind w:firstLine="1134"/>
        <w:jc w:val="both"/>
        <w:rPr>
          <w:rFonts w:ascii="Century Gothic" w:hAnsi="Century Gothic"/>
          <w:sz w:val="24"/>
          <w:szCs w:val="24"/>
        </w:rPr>
      </w:pPr>
      <w:r w:rsidRPr="00F2340E">
        <w:rPr>
          <w:rFonts w:ascii="Century Gothic" w:hAnsi="Century Gothic"/>
          <w:sz w:val="24"/>
          <w:szCs w:val="24"/>
        </w:rPr>
        <w:t xml:space="preserve">III – </w:t>
      </w:r>
      <w:r w:rsidR="00F46BD3" w:rsidRPr="00F2340E">
        <w:rPr>
          <w:rFonts w:ascii="Century Gothic" w:hAnsi="Century Gothic"/>
          <w:sz w:val="24"/>
          <w:szCs w:val="24"/>
        </w:rPr>
        <w:t>animais domesticados e domiciliados, de estimação ou companhia;</w:t>
      </w: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IV – fauna nativa;</w:t>
      </w:r>
    </w:p>
    <w:p w:rsidR="00F46BD3" w:rsidRPr="00F2340E" w:rsidRDefault="006B1C6F" w:rsidP="00F46BD3">
      <w:pPr>
        <w:pStyle w:val="SemEspaamento"/>
        <w:ind w:firstLine="1134"/>
        <w:jc w:val="both"/>
        <w:rPr>
          <w:rFonts w:ascii="Century Gothic" w:hAnsi="Century Gothic"/>
          <w:sz w:val="24"/>
          <w:szCs w:val="24"/>
        </w:rPr>
      </w:pPr>
      <w:r w:rsidRPr="00F2340E">
        <w:rPr>
          <w:rFonts w:ascii="Century Gothic" w:hAnsi="Century Gothic"/>
          <w:sz w:val="24"/>
          <w:szCs w:val="24"/>
        </w:rPr>
        <w:t>V –</w:t>
      </w:r>
      <w:r w:rsidR="00F46BD3" w:rsidRPr="00F2340E">
        <w:rPr>
          <w:rFonts w:ascii="Century Gothic" w:hAnsi="Century Gothic"/>
          <w:sz w:val="24"/>
          <w:szCs w:val="24"/>
        </w:rPr>
        <w:t xml:space="preserve"> fauna exótica;</w:t>
      </w: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VI – animais remanescentes de circos;</w:t>
      </w: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VII – grandes e pequenos primatas, anfíbios e répteis;</w:t>
      </w: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VIII – pássaros migratórios; e</w:t>
      </w: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IX – animais que componham plantéis particulares constituídos de quaisquer espécies e para qualquer finalidade.</w:t>
      </w:r>
    </w:p>
    <w:p w:rsidR="00F46BD3" w:rsidRPr="00F2340E" w:rsidRDefault="00F46BD3" w:rsidP="00F46BD3">
      <w:pPr>
        <w:pStyle w:val="SemEspaamento"/>
        <w:ind w:firstLine="1134"/>
        <w:jc w:val="both"/>
        <w:rPr>
          <w:rFonts w:ascii="Century Gothic" w:hAnsi="Century Gothic"/>
          <w:sz w:val="24"/>
          <w:szCs w:val="24"/>
        </w:rPr>
      </w:pP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Art. 2º</w:t>
      </w:r>
      <w:r w:rsidR="006B1C6F" w:rsidRPr="00F2340E">
        <w:rPr>
          <w:rFonts w:ascii="Century Gothic" w:hAnsi="Century Gothic"/>
          <w:sz w:val="24"/>
          <w:szCs w:val="24"/>
        </w:rPr>
        <w:t>.</w:t>
      </w:r>
      <w:r w:rsidRPr="00F2340E">
        <w:rPr>
          <w:rFonts w:ascii="Century Gothic" w:hAnsi="Century Gothic"/>
          <w:sz w:val="24"/>
          <w:szCs w:val="24"/>
        </w:rPr>
        <w:t xml:space="preserve"> Define-se como maus-tratos e crueldade contra animais ações diretas ou indiretas capazes de provocar privação das necessidades básicas, sofrimento físico, medo, </w:t>
      </w:r>
      <w:r w:rsidR="006B1C6F" w:rsidRPr="00F2340E">
        <w:rPr>
          <w:rFonts w:ascii="Century Gothic" w:hAnsi="Century Gothic"/>
          <w:sz w:val="24"/>
          <w:szCs w:val="24"/>
        </w:rPr>
        <w:t>e</w:t>
      </w:r>
      <w:r w:rsidRPr="00F2340E">
        <w:rPr>
          <w:rFonts w:ascii="Century Gothic" w:hAnsi="Century Gothic"/>
          <w:sz w:val="24"/>
          <w:szCs w:val="24"/>
        </w:rPr>
        <w:t>stress</w:t>
      </w:r>
      <w:r w:rsidR="006B1C6F" w:rsidRPr="00F2340E">
        <w:rPr>
          <w:rFonts w:ascii="Century Gothic" w:hAnsi="Century Gothic"/>
          <w:sz w:val="24"/>
          <w:szCs w:val="24"/>
        </w:rPr>
        <w:t>e, angústia, patologias ou morte, bem como qualquer outra ação que viole os direitos dos animais e a legislação federal e estadual que trata do tema.</w:t>
      </w:r>
    </w:p>
    <w:p w:rsidR="00F46BD3" w:rsidRPr="00F2340E" w:rsidRDefault="00F46BD3" w:rsidP="00F46BD3">
      <w:pPr>
        <w:pStyle w:val="SemEspaamento"/>
        <w:ind w:firstLine="1134"/>
        <w:jc w:val="both"/>
        <w:rPr>
          <w:rFonts w:ascii="Century Gothic" w:hAnsi="Century Gothic"/>
          <w:sz w:val="24"/>
          <w:szCs w:val="24"/>
        </w:rPr>
      </w:pP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lastRenderedPageBreak/>
        <w:t>§ 1º</w:t>
      </w:r>
      <w:r w:rsidR="00D703C9" w:rsidRPr="00F2340E">
        <w:rPr>
          <w:rFonts w:ascii="Century Gothic" w:hAnsi="Century Gothic"/>
          <w:sz w:val="24"/>
          <w:szCs w:val="24"/>
        </w:rPr>
        <w:t>.</w:t>
      </w:r>
      <w:r w:rsidRPr="00F2340E">
        <w:rPr>
          <w:rFonts w:ascii="Century Gothic" w:hAnsi="Century Gothic"/>
          <w:sz w:val="24"/>
          <w:szCs w:val="24"/>
        </w:rPr>
        <w:t xml:space="preserve"> Entenda-se por ações diretas aquelas que, volitiva e conscie</w:t>
      </w:r>
      <w:r w:rsidR="006B1C6F" w:rsidRPr="00F2340E">
        <w:rPr>
          <w:rFonts w:ascii="Century Gothic" w:hAnsi="Century Gothic"/>
          <w:sz w:val="24"/>
          <w:szCs w:val="24"/>
        </w:rPr>
        <w:t>ntemente, provoquem os estados descritos no caput deste artigo, tais como</w:t>
      </w:r>
      <w:r w:rsidRPr="00F2340E">
        <w:rPr>
          <w:rFonts w:ascii="Century Gothic" w:hAnsi="Century Gothic"/>
          <w:sz w:val="24"/>
          <w:szCs w:val="24"/>
        </w:rPr>
        <w:t>:</w:t>
      </w:r>
    </w:p>
    <w:p w:rsidR="00F46BD3" w:rsidRPr="00F2340E" w:rsidRDefault="006B1C6F" w:rsidP="00F46BD3">
      <w:pPr>
        <w:pStyle w:val="SemEspaamento"/>
        <w:ind w:firstLine="1134"/>
        <w:jc w:val="both"/>
        <w:rPr>
          <w:rFonts w:ascii="Century Gothic" w:hAnsi="Century Gothic"/>
          <w:sz w:val="24"/>
          <w:szCs w:val="24"/>
        </w:rPr>
      </w:pPr>
      <w:r w:rsidRPr="00F2340E">
        <w:rPr>
          <w:rFonts w:ascii="Century Gothic" w:hAnsi="Century Gothic"/>
          <w:sz w:val="24"/>
          <w:szCs w:val="24"/>
        </w:rPr>
        <w:t xml:space="preserve">I – abandono em vias públicas </w:t>
      </w:r>
      <w:r w:rsidR="00F46BD3" w:rsidRPr="00F2340E">
        <w:rPr>
          <w:rFonts w:ascii="Century Gothic" w:hAnsi="Century Gothic"/>
          <w:sz w:val="24"/>
          <w:szCs w:val="24"/>
        </w:rPr>
        <w:t>ou em residências fechadas ou inabitadas;</w:t>
      </w: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II – agressões diretas ou indiretas de qualquer tipo tais como:</w:t>
      </w: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a) espancamento;</w:t>
      </w: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b) lapidação;</w:t>
      </w: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c) uso de instrumentos cortantes;</w:t>
      </w: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d) uso de instrumentos contundentes;</w:t>
      </w: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e) uso de substâncias químicas;</w:t>
      </w: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f) fogo;</w:t>
      </w: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g) uso de substâncias escaldantes;</w:t>
      </w: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h) uso de substâncias tóxicas.</w:t>
      </w: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 xml:space="preserve">III – privação de alimento </w:t>
      </w:r>
      <w:r w:rsidR="006B1C6F" w:rsidRPr="00F2340E">
        <w:rPr>
          <w:rFonts w:ascii="Century Gothic" w:hAnsi="Century Gothic"/>
          <w:sz w:val="24"/>
          <w:szCs w:val="24"/>
        </w:rPr>
        <w:t xml:space="preserve">e água </w:t>
      </w:r>
      <w:r w:rsidRPr="00F2340E">
        <w:rPr>
          <w:rFonts w:ascii="Century Gothic" w:hAnsi="Century Gothic"/>
          <w:sz w:val="24"/>
          <w:szCs w:val="24"/>
        </w:rPr>
        <w:t>ou de alimentação adequada à espécie;</w:t>
      </w: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IV – confinamento inadequado à espécie;</w:t>
      </w:r>
    </w:p>
    <w:p w:rsidR="00F46BD3" w:rsidRPr="00F2340E" w:rsidRDefault="006B1C6F" w:rsidP="00F46BD3">
      <w:pPr>
        <w:pStyle w:val="SemEspaamento"/>
        <w:ind w:firstLine="1134"/>
        <w:jc w:val="both"/>
        <w:rPr>
          <w:rFonts w:ascii="Century Gothic" w:hAnsi="Century Gothic"/>
          <w:sz w:val="24"/>
          <w:szCs w:val="24"/>
        </w:rPr>
      </w:pPr>
      <w:r w:rsidRPr="00F2340E">
        <w:rPr>
          <w:rFonts w:ascii="Century Gothic" w:hAnsi="Century Gothic"/>
          <w:sz w:val="24"/>
          <w:szCs w:val="24"/>
        </w:rPr>
        <w:t xml:space="preserve">V – coação à </w:t>
      </w:r>
      <w:r w:rsidR="00F46BD3" w:rsidRPr="00F2340E">
        <w:rPr>
          <w:rFonts w:ascii="Century Gothic" w:hAnsi="Century Gothic"/>
          <w:sz w:val="24"/>
          <w:szCs w:val="24"/>
        </w:rPr>
        <w:t>realização de funções inadequadas à espécie ou ao tamanho do animal;</w:t>
      </w: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VI – abuso ou coação ao trabalho de animais feridos, prenhes, cansados ou doentes;</w:t>
      </w:r>
    </w:p>
    <w:p w:rsidR="00F46BD3" w:rsidRPr="00F2340E" w:rsidRDefault="006B1C6F" w:rsidP="00F46BD3">
      <w:pPr>
        <w:pStyle w:val="SemEspaamento"/>
        <w:ind w:firstLine="1134"/>
        <w:jc w:val="both"/>
        <w:rPr>
          <w:rFonts w:ascii="Century Gothic" w:hAnsi="Century Gothic"/>
          <w:sz w:val="24"/>
          <w:szCs w:val="24"/>
        </w:rPr>
      </w:pPr>
      <w:r w:rsidRPr="00F2340E">
        <w:rPr>
          <w:rFonts w:ascii="Century Gothic" w:hAnsi="Century Gothic"/>
          <w:sz w:val="24"/>
          <w:szCs w:val="24"/>
        </w:rPr>
        <w:t>VII – torturas;</w:t>
      </w:r>
    </w:p>
    <w:p w:rsidR="006B1C6F" w:rsidRPr="00F2340E" w:rsidRDefault="006B1C6F" w:rsidP="006B1C6F">
      <w:pPr>
        <w:pStyle w:val="SemEspaamento"/>
        <w:ind w:firstLine="1134"/>
        <w:jc w:val="both"/>
        <w:rPr>
          <w:rFonts w:ascii="Century Gothic" w:hAnsi="Century Gothic"/>
          <w:sz w:val="24"/>
          <w:szCs w:val="24"/>
        </w:rPr>
      </w:pPr>
      <w:r w:rsidRPr="00F2340E">
        <w:rPr>
          <w:rFonts w:ascii="Century Gothic" w:hAnsi="Century Gothic"/>
          <w:sz w:val="24"/>
          <w:szCs w:val="24"/>
        </w:rPr>
        <w:t>VIII – castigá-los, física ou mentalmente, ainda que para aprendizagem ou adestramento;</w:t>
      </w:r>
    </w:p>
    <w:p w:rsidR="006B1C6F" w:rsidRPr="00F2340E" w:rsidRDefault="006B1C6F" w:rsidP="006B1C6F">
      <w:pPr>
        <w:pStyle w:val="SemEspaamento"/>
        <w:ind w:firstLine="1134"/>
        <w:jc w:val="both"/>
        <w:rPr>
          <w:rFonts w:ascii="Century Gothic" w:hAnsi="Century Gothic"/>
          <w:sz w:val="24"/>
          <w:szCs w:val="24"/>
        </w:rPr>
      </w:pPr>
      <w:r w:rsidRPr="00F2340E">
        <w:rPr>
          <w:rFonts w:ascii="Century Gothic" w:hAnsi="Century Gothic"/>
          <w:sz w:val="24"/>
          <w:szCs w:val="24"/>
        </w:rPr>
        <w:t>IX – criá-los, mantê-los ou expô-los em recintos desprovidos de limpeza e desinfecção;</w:t>
      </w:r>
    </w:p>
    <w:p w:rsidR="006B1C6F" w:rsidRPr="00F2340E" w:rsidRDefault="006B1C6F" w:rsidP="006B1C6F">
      <w:pPr>
        <w:pStyle w:val="SemEspaamento"/>
        <w:ind w:firstLine="1134"/>
        <w:jc w:val="both"/>
        <w:rPr>
          <w:rFonts w:ascii="Century Gothic" w:hAnsi="Century Gothic"/>
          <w:sz w:val="24"/>
          <w:szCs w:val="24"/>
        </w:rPr>
      </w:pPr>
      <w:r w:rsidRPr="00F2340E">
        <w:rPr>
          <w:rFonts w:ascii="Century Gothic" w:hAnsi="Century Gothic"/>
          <w:sz w:val="24"/>
          <w:szCs w:val="24"/>
        </w:rPr>
        <w:t>X – utilizá-los em confrontos ou lutas, entre animais da mesma espécie ou de espécies diferentes;</w:t>
      </w:r>
    </w:p>
    <w:p w:rsidR="006B1C6F" w:rsidRPr="00F2340E" w:rsidRDefault="006B1C6F" w:rsidP="006B1C6F">
      <w:pPr>
        <w:pStyle w:val="SemEspaamento"/>
        <w:ind w:firstLine="1134"/>
        <w:jc w:val="both"/>
        <w:rPr>
          <w:rFonts w:ascii="Century Gothic" w:hAnsi="Century Gothic"/>
          <w:sz w:val="24"/>
          <w:szCs w:val="24"/>
        </w:rPr>
      </w:pPr>
      <w:r w:rsidRPr="00F2340E">
        <w:rPr>
          <w:rFonts w:ascii="Century Gothic" w:hAnsi="Century Gothic"/>
          <w:sz w:val="24"/>
          <w:szCs w:val="24"/>
        </w:rPr>
        <w:t>XI – provocar-lhes envenenamento com substâncias tóxicas, venenosas, químicas ou “chumbinho” ou artefato semelhante, podendo causar-lhes morte ou não;</w:t>
      </w:r>
    </w:p>
    <w:p w:rsidR="006B1C6F" w:rsidRPr="00F2340E" w:rsidRDefault="006B1C6F" w:rsidP="006B1C6F">
      <w:pPr>
        <w:pStyle w:val="SemEspaamento"/>
        <w:ind w:firstLine="1134"/>
        <w:jc w:val="both"/>
        <w:rPr>
          <w:rFonts w:ascii="Century Gothic" w:hAnsi="Century Gothic"/>
          <w:sz w:val="24"/>
          <w:szCs w:val="24"/>
        </w:rPr>
      </w:pPr>
      <w:r w:rsidRPr="00F2340E">
        <w:rPr>
          <w:rFonts w:ascii="Century Gothic" w:hAnsi="Century Gothic"/>
          <w:sz w:val="24"/>
          <w:szCs w:val="24"/>
        </w:rPr>
        <w:t>XII – eliminação de cães e gatos como método de controle de dinâmica populacional;</w:t>
      </w:r>
    </w:p>
    <w:p w:rsidR="006B1C6F" w:rsidRPr="00F2340E" w:rsidRDefault="006B1C6F" w:rsidP="006B1C6F">
      <w:pPr>
        <w:pStyle w:val="SemEspaamento"/>
        <w:ind w:firstLine="1134"/>
        <w:jc w:val="both"/>
        <w:rPr>
          <w:rFonts w:ascii="Century Gothic" w:hAnsi="Century Gothic"/>
          <w:sz w:val="24"/>
          <w:szCs w:val="24"/>
        </w:rPr>
      </w:pPr>
      <w:r w:rsidRPr="00F2340E">
        <w:rPr>
          <w:rFonts w:ascii="Century Gothic" w:hAnsi="Century Gothic"/>
          <w:sz w:val="24"/>
          <w:szCs w:val="24"/>
        </w:rPr>
        <w:t>XIII – exercitá-los ou conduzi-los presos na parte externa de veículo motorizado em movimento;</w:t>
      </w:r>
    </w:p>
    <w:p w:rsidR="006B1C6F" w:rsidRPr="00F2340E" w:rsidRDefault="006B1C6F" w:rsidP="006B1C6F">
      <w:pPr>
        <w:pStyle w:val="SemEspaamento"/>
        <w:ind w:firstLine="1134"/>
        <w:jc w:val="both"/>
        <w:rPr>
          <w:rFonts w:ascii="Century Gothic" w:hAnsi="Century Gothic"/>
          <w:sz w:val="24"/>
          <w:szCs w:val="24"/>
        </w:rPr>
      </w:pPr>
      <w:r w:rsidRPr="00F2340E">
        <w:rPr>
          <w:rFonts w:ascii="Century Gothic" w:hAnsi="Century Gothic"/>
          <w:sz w:val="24"/>
          <w:szCs w:val="24"/>
        </w:rPr>
        <w:t>XIV – abusá-los sexualmente;</w:t>
      </w:r>
    </w:p>
    <w:p w:rsidR="006B1C6F" w:rsidRPr="00F2340E" w:rsidRDefault="006B1C6F" w:rsidP="006B1C6F">
      <w:pPr>
        <w:pStyle w:val="SemEspaamento"/>
        <w:ind w:firstLine="1134"/>
        <w:jc w:val="both"/>
        <w:rPr>
          <w:rFonts w:ascii="Century Gothic" w:hAnsi="Century Gothic"/>
          <w:sz w:val="24"/>
          <w:szCs w:val="24"/>
        </w:rPr>
      </w:pPr>
      <w:r w:rsidRPr="00F2340E">
        <w:rPr>
          <w:rFonts w:ascii="Century Gothic" w:hAnsi="Century Gothic"/>
          <w:sz w:val="24"/>
          <w:szCs w:val="24"/>
        </w:rPr>
        <w:t>XV – enclausurá-los com outros que os molestem;</w:t>
      </w:r>
    </w:p>
    <w:p w:rsidR="006B1C6F" w:rsidRPr="00F2340E" w:rsidRDefault="006B1C6F" w:rsidP="006B1C6F">
      <w:pPr>
        <w:pStyle w:val="SemEspaamento"/>
        <w:ind w:firstLine="1134"/>
        <w:jc w:val="both"/>
        <w:rPr>
          <w:rFonts w:ascii="Century Gothic" w:hAnsi="Century Gothic"/>
          <w:sz w:val="24"/>
          <w:szCs w:val="24"/>
        </w:rPr>
      </w:pPr>
      <w:r w:rsidRPr="00F2340E">
        <w:rPr>
          <w:rFonts w:ascii="Century Gothic" w:hAnsi="Century Gothic"/>
          <w:sz w:val="24"/>
          <w:szCs w:val="24"/>
        </w:rPr>
        <w:t>XVI – promover distúrbio psicológico e comportamental;</w:t>
      </w:r>
    </w:p>
    <w:p w:rsidR="006B1C6F" w:rsidRPr="00F2340E" w:rsidRDefault="006B1C6F" w:rsidP="006B1C6F">
      <w:pPr>
        <w:pStyle w:val="SemEspaamento"/>
        <w:ind w:firstLine="1134"/>
        <w:jc w:val="both"/>
        <w:rPr>
          <w:rFonts w:ascii="Century Gothic" w:hAnsi="Century Gothic"/>
          <w:sz w:val="24"/>
          <w:szCs w:val="24"/>
        </w:rPr>
      </w:pPr>
      <w:r w:rsidRPr="00F2340E">
        <w:rPr>
          <w:rFonts w:ascii="Century Gothic" w:hAnsi="Century Gothic"/>
          <w:sz w:val="24"/>
          <w:szCs w:val="24"/>
        </w:rPr>
        <w:t>XVII - outras práticas que possam ser consideradas e constatadas como maus-tratos pela autoridade ambiental, sanitária, policial, judicial ou outra qualquer com esta competência.</w:t>
      </w:r>
    </w:p>
    <w:p w:rsidR="006B1C6F" w:rsidRPr="00F2340E" w:rsidRDefault="006B1C6F" w:rsidP="00F46BD3">
      <w:pPr>
        <w:pStyle w:val="SemEspaamento"/>
        <w:ind w:firstLine="1134"/>
        <w:jc w:val="both"/>
        <w:rPr>
          <w:rFonts w:ascii="Century Gothic" w:hAnsi="Century Gothic"/>
          <w:sz w:val="24"/>
          <w:szCs w:val="24"/>
        </w:rPr>
      </w:pP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 2º</w:t>
      </w:r>
      <w:r w:rsidR="00D703C9" w:rsidRPr="00F2340E">
        <w:rPr>
          <w:rFonts w:ascii="Century Gothic" w:hAnsi="Century Gothic"/>
          <w:sz w:val="24"/>
          <w:szCs w:val="24"/>
        </w:rPr>
        <w:t>.</w:t>
      </w:r>
      <w:r w:rsidRPr="00F2340E">
        <w:rPr>
          <w:rFonts w:ascii="Century Gothic" w:hAnsi="Century Gothic"/>
          <w:sz w:val="24"/>
          <w:szCs w:val="24"/>
        </w:rPr>
        <w:t xml:space="preserve"> Entenda-se por ações indiretas aquelas que provoque</w:t>
      </w:r>
      <w:r w:rsidR="006B1C6F" w:rsidRPr="00F2340E">
        <w:rPr>
          <w:rFonts w:ascii="Century Gothic" w:hAnsi="Century Gothic"/>
          <w:sz w:val="24"/>
          <w:szCs w:val="24"/>
        </w:rPr>
        <w:t>m os estados descritos no caput</w:t>
      </w:r>
      <w:r w:rsidRPr="00F2340E">
        <w:rPr>
          <w:rFonts w:ascii="Century Gothic" w:hAnsi="Century Gothic"/>
          <w:sz w:val="24"/>
          <w:szCs w:val="24"/>
        </w:rPr>
        <w:t xml:space="preserve"> através de omissão, omissão de socorro, negligência, imperícia, má utilização e/ou utilização por pessoa não capacitada de instrumentos ou equipamentos.</w:t>
      </w:r>
    </w:p>
    <w:p w:rsidR="00F46BD3" w:rsidRPr="00F2340E" w:rsidRDefault="00F46BD3" w:rsidP="00F46BD3">
      <w:pPr>
        <w:pStyle w:val="SemEspaamento"/>
        <w:ind w:firstLine="1134"/>
        <w:jc w:val="both"/>
        <w:rPr>
          <w:rFonts w:ascii="Century Gothic" w:hAnsi="Century Gothic"/>
          <w:sz w:val="24"/>
          <w:szCs w:val="24"/>
        </w:rPr>
      </w:pP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Art. 3º. Toda ação ou omissão que viole as regras jurídicas desta lei é considerada infração administrativa ambiental e será punida com as sanções aqui previstas, sem prejuízo de outras sanções civis ou penais previstas em legislação.</w:t>
      </w:r>
    </w:p>
    <w:p w:rsidR="00D703C9" w:rsidRPr="00F2340E" w:rsidRDefault="00D703C9" w:rsidP="00D703C9">
      <w:pPr>
        <w:pStyle w:val="SemEspaamento"/>
        <w:ind w:firstLine="1134"/>
        <w:jc w:val="both"/>
        <w:rPr>
          <w:rFonts w:ascii="Century Gothic" w:hAnsi="Century Gothic"/>
          <w:sz w:val="24"/>
          <w:szCs w:val="24"/>
        </w:rPr>
      </w:pP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1º. As infrações administrativas serão punidas com as seguintes sanções:</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I – advertência por escrito;</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II – multa simples;</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III – multa diária;</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IV – apreensão de instrumentos, apetrechos ou equipamentos de qualquer natureza utilizados na infração;</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V – destruição ou inutilização de produtos;</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VI – suspensão parcial ou total das atividades;</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VII – sanções restritivas de direito.</w:t>
      </w:r>
    </w:p>
    <w:p w:rsidR="00D703C9" w:rsidRPr="00F2340E" w:rsidRDefault="00D703C9" w:rsidP="00D703C9">
      <w:pPr>
        <w:pStyle w:val="SemEspaamento"/>
        <w:ind w:firstLine="1134"/>
        <w:jc w:val="both"/>
        <w:rPr>
          <w:rFonts w:ascii="Century Gothic" w:hAnsi="Century Gothic"/>
          <w:sz w:val="24"/>
          <w:szCs w:val="24"/>
        </w:rPr>
      </w:pP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2º. Se o infrator cometer, simultaneamente, duas ou mais infrações, ser-lhe-ão aplicadas, cumulativamente, as sanções a elas cominadas.</w:t>
      </w:r>
    </w:p>
    <w:p w:rsidR="00D703C9" w:rsidRPr="00F2340E" w:rsidRDefault="00D703C9" w:rsidP="00D703C9">
      <w:pPr>
        <w:pStyle w:val="SemEspaamento"/>
        <w:ind w:firstLine="1134"/>
        <w:jc w:val="both"/>
        <w:rPr>
          <w:rFonts w:ascii="Century Gothic" w:hAnsi="Century Gothic"/>
          <w:sz w:val="24"/>
          <w:szCs w:val="24"/>
        </w:rPr>
      </w:pP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3º. A advertência será aplicada pela inobservância das disposições da legislação em vigor, sem prejuízo das demais sanções previstas neste artigo</w:t>
      </w:r>
      <w:r w:rsidR="00AB5A87" w:rsidRPr="00F2340E">
        <w:rPr>
          <w:rFonts w:ascii="Century Gothic" w:hAnsi="Century Gothic"/>
          <w:sz w:val="24"/>
          <w:szCs w:val="24"/>
        </w:rPr>
        <w:t xml:space="preserve"> quando o fiscal </w:t>
      </w:r>
      <w:r w:rsidR="009E4734" w:rsidRPr="00F2340E">
        <w:rPr>
          <w:rFonts w:ascii="Century Gothic" w:hAnsi="Century Gothic"/>
          <w:sz w:val="24"/>
          <w:szCs w:val="24"/>
        </w:rPr>
        <w:t xml:space="preserve">de postura </w:t>
      </w:r>
      <w:r w:rsidR="00AB5A87" w:rsidRPr="00F2340E">
        <w:rPr>
          <w:rFonts w:ascii="Century Gothic" w:hAnsi="Century Gothic"/>
          <w:sz w:val="24"/>
          <w:szCs w:val="24"/>
        </w:rPr>
        <w:t>assim o entender</w:t>
      </w:r>
      <w:r w:rsidR="00B7270A" w:rsidRPr="00F2340E">
        <w:rPr>
          <w:rFonts w:ascii="Century Gothic" w:hAnsi="Century Gothic"/>
          <w:sz w:val="24"/>
          <w:szCs w:val="24"/>
        </w:rPr>
        <w:t>, e se dará na forma dos Artigos 208 e 209 da Lei Complementar nº 059/2008.</w:t>
      </w:r>
    </w:p>
    <w:p w:rsidR="00D703C9" w:rsidRPr="00F2340E" w:rsidRDefault="00D703C9" w:rsidP="00D703C9">
      <w:pPr>
        <w:pStyle w:val="SemEspaamento"/>
        <w:ind w:firstLine="1134"/>
        <w:jc w:val="both"/>
        <w:rPr>
          <w:rFonts w:ascii="Century Gothic" w:hAnsi="Century Gothic"/>
          <w:sz w:val="24"/>
          <w:szCs w:val="24"/>
        </w:rPr>
      </w:pP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4º</w:t>
      </w:r>
      <w:r w:rsidR="000B47E6" w:rsidRPr="00F2340E">
        <w:rPr>
          <w:rFonts w:ascii="Century Gothic" w:hAnsi="Century Gothic"/>
          <w:sz w:val="24"/>
          <w:szCs w:val="24"/>
        </w:rPr>
        <w:t>.</w:t>
      </w:r>
      <w:r w:rsidRPr="00F2340E">
        <w:rPr>
          <w:rFonts w:ascii="Century Gothic" w:hAnsi="Century Gothic"/>
          <w:sz w:val="24"/>
          <w:szCs w:val="24"/>
        </w:rPr>
        <w:t xml:space="preserve"> A multa simples será aplicada sempre que o agente infrator, por negligência ou dolo:</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I </w:t>
      </w:r>
      <w:r w:rsidR="00656A22" w:rsidRPr="00F2340E">
        <w:rPr>
          <w:rFonts w:ascii="Century Gothic" w:hAnsi="Century Gothic"/>
          <w:sz w:val="24"/>
          <w:szCs w:val="24"/>
        </w:rPr>
        <w:t>–</w:t>
      </w:r>
      <w:r w:rsidRPr="00F2340E">
        <w:rPr>
          <w:rFonts w:ascii="Century Gothic" w:hAnsi="Century Gothic"/>
          <w:sz w:val="24"/>
          <w:szCs w:val="24"/>
        </w:rPr>
        <w:t xml:space="preserve"> advertido por irregularidade que tenha sido praticada, deixar de saná-la, no prazo estabeleci</w:t>
      </w:r>
      <w:r w:rsidR="00656A22" w:rsidRPr="00F2340E">
        <w:rPr>
          <w:rFonts w:ascii="Century Gothic" w:hAnsi="Century Gothic"/>
          <w:sz w:val="24"/>
          <w:szCs w:val="24"/>
        </w:rPr>
        <w:t>do pela Secretaria Municipal de Agricultura e Política Ambiental;</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II </w:t>
      </w:r>
      <w:r w:rsidR="00656A22" w:rsidRPr="00F2340E">
        <w:rPr>
          <w:rFonts w:ascii="Century Gothic" w:hAnsi="Century Gothic"/>
          <w:sz w:val="24"/>
          <w:szCs w:val="24"/>
        </w:rPr>
        <w:t>–</w:t>
      </w:r>
      <w:r w:rsidRPr="00F2340E">
        <w:rPr>
          <w:rFonts w:ascii="Century Gothic" w:hAnsi="Century Gothic"/>
          <w:sz w:val="24"/>
          <w:szCs w:val="24"/>
        </w:rPr>
        <w:t xml:space="preserve"> opuser embaraço aos agentes de fiscalização;</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III </w:t>
      </w:r>
      <w:r w:rsidR="00656A22" w:rsidRPr="00F2340E">
        <w:rPr>
          <w:rFonts w:ascii="Century Gothic" w:hAnsi="Century Gothic"/>
          <w:sz w:val="24"/>
          <w:szCs w:val="24"/>
        </w:rPr>
        <w:t>–</w:t>
      </w:r>
      <w:r w:rsidRPr="00F2340E">
        <w:rPr>
          <w:rFonts w:ascii="Century Gothic" w:hAnsi="Century Gothic"/>
          <w:sz w:val="24"/>
          <w:szCs w:val="24"/>
        </w:rPr>
        <w:t xml:space="preserve"> deixar de cumprir a legislação ambiental ou determinação expressa da Secretaria Municipal d</w:t>
      </w:r>
      <w:r w:rsidR="00656A22" w:rsidRPr="00F2340E">
        <w:rPr>
          <w:rFonts w:ascii="Century Gothic" w:hAnsi="Century Gothic"/>
          <w:sz w:val="24"/>
          <w:szCs w:val="24"/>
        </w:rPr>
        <w:t>e Agricultura e Política Ambiental;</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IV </w:t>
      </w:r>
      <w:r w:rsidR="00656A22" w:rsidRPr="00F2340E">
        <w:rPr>
          <w:rFonts w:ascii="Century Gothic" w:hAnsi="Century Gothic"/>
          <w:sz w:val="24"/>
          <w:szCs w:val="24"/>
        </w:rPr>
        <w:t>–</w:t>
      </w:r>
      <w:r w:rsidRPr="00F2340E">
        <w:rPr>
          <w:rFonts w:ascii="Century Gothic" w:hAnsi="Century Gothic"/>
          <w:sz w:val="24"/>
          <w:szCs w:val="24"/>
        </w:rPr>
        <w:t xml:space="preserve"> </w:t>
      </w:r>
      <w:r w:rsidR="00656A22" w:rsidRPr="00F2340E">
        <w:rPr>
          <w:rFonts w:ascii="Century Gothic" w:hAnsi="Century Gothic"/>
          <w:sz w:val="24"/>
          <w:szCs w:val="24"/>
        </w:rPr>
        <w:t>d</w:t>
      </w:r>
      <w:r w:rsidRPr="00F2340E">
        <w:rPr>
          <w:rFonts w:ascii="Century Gothic" w:hAnsi="Century Gothic"/>
          <w:sz w:val="24"/>
          <w:szCs w:val="24"/>
        </w:rPr>
        <w:t>eixar de cumprir auto de embargo ou de suspensão de atividade.</w:t>
      </w:r>
    </w:p>
    <w:p w:rsidR="00D703C9" w:rsidRPr="00F2340E" w:rsidRDefault="00D703C9" w:rsidP="00D703C9">
      <w:pPr>
        <w:pStyle w:val="SemEspaamento"/>
        <w:ind w:firstLine="1134"/>
        <w:jc w:val="both"/>
        <w:rPr>
          <w:rFonts w:ascii="Century Gothic" w:hAnsi="Century Gothic"/>
          <w:sz w:val="24"/>
          <w:szCs w:val="24"/>
        </w:rPr>
      </w:pP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5º</w:t>
      </w:r>
      <w:r w:rsidR="000B47E6" w:rsidRPr="00F2340E">
        <w:rPr>
          <w:rFonts w:ascii="Century Gothic" w:hAnsi="Century Gothic"/>
          <w:sz w:val="24"/>
          <w:szCs w:val="24"/>
        </w:rPr>
        <w:t>.</w:t>
      </w:r>
      <w:r w:rsidRPr="00F2340E">
        <w:rPr>
          <w:rFonts w:ascii="Century Gothic" w:hAnsi="Century Gothic"/>
          <w:sz w:val="24"/>
          <w:szCs w:val="24"/>
        </w:rPr>
        <w:t xml:space="preserve"> A multa diária poderá e será aplicada quando o cometimento da infração se estender ao longo do tempo, até a sua efetiva cessação ou a celebração de termo de compromisso de ajustamento da conduta do infrator para reparação do dano ocasionado.</w:t>
      </w:r>
    </w:p>
    <w:p w:rsidR="00D703C9" w:rsidRPr="00F2340E" w:rsidRDefault="00D703C9" w:rsidP="00D703C9">
      <w:pPr>
        <w:pStyle w:val="SemEspaamento"/>
        <w:ind w:firstLine="1134"/>
        <w:jc w:val="both"/>
        <w:rPr>
          <w:rFonts w:ascii="Century Gothic" w:hAnsi="Century Gothic"/>
          <w:sz w:val="24"/>
          <w:szCs w:val="24"/>
        </w:rPr>
      </w:pPr>
    </w:p>
    <w:p w:rsidR="000B47E6" w:rsidRPr="00F2340E" w:rsidRDefault="000B47E6" w:rsidP="000B47E6">
      <w:pPr>
        <w:pStyle w:val="SemEspaamento"/>
        <w:ind w:firstLine="1134"/>
        <w:jc w:val="both"/>
        <w:rPr>
          <w:rFonts w:ascii="Century Gothic" w:hAnsi="Century Gothic"/>
          <w:sz w:val="24"/>
          <w:szCs w:val="24"/>
        </w:rPr>
      </w:pPr>
      <w:r w:rsidRPr="00F2340E">
        <w:rPr>
          <w:rFonts w:ascii="Century Gothic" w:hAnsi="Century Gothic"/>
          <w:sz w:val="24"/>
          <w:szCs w:val="24"/>
        </w:rPr>
        <w:t>§ 6º. A apreensão de instrumentos, apetrechos ou equipamentos de qualquer natureza utilizados na infração, bem como a destruição ou inutilização de produtos, serão realizadas sempre que forem encontrados objetos passíveis de serem enquadrados como utilizados para os fins previstos nesta lei.</w:t>
      </w:r>
    </w:p>
    <w:p w:rsidR="00B7270A" w:rsidRPr="00F2340E" w:rsidRDefault="00B7270A" w:rsidP="00D703C9">
      <w:pPr>
        <w:pStyle w:val="SemEspaamento"/>
        <w:ind w:firstLine="1134"/>
        <w:jc w:val="both"/>
        <w:rPr>
          <w:rFonts w:ascii="Century Gothic" w:hAnsi="Century Gothic"/>
          <w:sz w:val="24"/>
          <w:szCs w:val="24"/>
        </w:rPr>
      </w:pP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 </w:t>
      </w:r>
      <w:r w:rsidR="000B47E6" w:rsidRPr="00F2340E">
        <w:rPr>
          <w:rFonts w:ascii="Century Gothic" w:hAnsi="Century Gothic"/>
          <w:sz w:val="24"/>
          <w:szCs w:val="24"/>
        </w:rPr>
        <w:t>7</w:t>
      </w:r>
      <w:r w:rsidRPr="00F2340E">
        <w:rPr>
          <w:rFonts w:ascii="Century Gothic" w:hAnsi="Century Gothic"/>
          <w:sz w:val="24"/>
          <w:szCs w:val="24"/>
        </w:rPr>
        <w:t>º</w:t>
      </w:r>
      <w:r w:rsidR="000B47E6" w:rsidRPr="00F2340E">
        <w:rPr>
          <w:rFonts w:ascii="Century Gothic" w:hAnsi="Century Gothic"/>
          <w:sz w:val="24"/>
          <w:szCs w:val="24"/>
        </w:rPr>
        <w:t>.</w:t>
      </w:r>
      <w:r w:rsidRPr="00F2340E">
        <w:rPr>
          <w:rFonts w:ascii="Century Gothic" w:hAnsi="Century Gothic"/>
          <w:sz w:val="24"/>
          <w:szCs w:val="24"/>
        </w:rPr>
        <w:t xml:space="preserve"> As sanções restritivas de direito </w:t>
      </w:r>
      <w:r w:rsidR="000B47E6" w:rsidRPr="00F2340E">
        <w:rPr>
          <w:rFonts w:ascii="Century Gothic" w:hAnsi="Century Gothic"/>
          <w:sz w:val="24"/>
          <w:szCs w:val="24"/>
        </w:rPr>
        <w:t xml:space="preserve">serão aplicadas em caso de reincidência, e </w:t>
      </w:r>
      <w:r w:rsidRPr="00F2340E">
        <w:rPr>
          <w:rFonts w:ascii="Century Gothic" w:hAnsi="Century Gothic"/>
          <w:sz w:val="24"/>
          <w:szCs w:val="24"/>
        </w:rPr>
        <w:t>são:</w:t>
      </w:r>
    </w:p>
    <w:p w:rsidR="00D703C9" w:rsidRPr="00F2340E" w:rsidRDefault="000B47E6" w:rsidP="00D703C9">
      <w:pPr>
        <w:pStyle w:val="SemEspaamento"/>
        <w:ind w:firstLine="1134"/>
        <w:jc w:val="both"/>
        <w:rPr>
          <w:rFonts w:ascii="Century Gothic" w:hAnsi="Century Gothic"/>
          <w:sz w:val="24"/>
          <w:szCs w:val="24"/>
        </w:rPr>
      </w:pPr>
      <w:r w:rsidRPr="00F2340E">
        <w:rPr>
          <w:rFonts w:ascii="Century Gothic" w:hAnsi="Century Gothic"/>
          <w:sz w:val="24"/>
          <w:szCs w:val="24"/>
        </w:rPr>
        <w:lastRenderedPageBreak/>
        <w:t>I –</w:t>
      </w:r>
      <w:r w:rsidR="00D703C9" w:rsidRPr="00F2340E">
        <w:rPr>
          <w:rFonts w:ascii="Century Gothic" w:hAnsi="Century Gothic"/>
          <w:sz w:val="24"/>
          <w:szCs w:val="24"/>
        </w:rPr>
        <w:t xml:space="preserve"> suspensão de registro, licença, p</w:t>
      </w:r>
      <w:r w:rsidRPr="00F2340E">
        <w:rPr>
          <w:rFonts w:ascii="Century Gothic" w:hAnsi="Century Gothic"/>
          <w:sz w:val="24"/>
          <w:szCs w:val="24"/>
        </w:rPr>
        <w:t>ermissão, autorização ou alvará pelo prazo de 6 (seis) meses, no caso de uma única reincidência;</w:t>
      </w:r>
    </w:p>
    <w:p w:rsidR="000B47E6" w:rsidRPr="00F2340E" w:rsidRDefault="000B47E6" w:rsidP="000B47E6">
      <w:pPr>
        <w:pStyle w:val="SemEspaamento"/>
        <w:ind w:firstLine="1134"/>
        <w:jc w:val="both"/>
        <w:rPr>
          <w:rFonts w:ascii="Century Gothic" w:hAnsi="Century Gothic"/>
          <w:sz w:val="24"/>
          <w:szCs w:val="24"/>
        </w:rPr>
      </w:pPr>
      <w:r w:rsidRPr="00F2340E">
        <w:rPr>
          <w:rFonts w:ascii="Century Gothic" w:hAnsi="Century Gothic"/>
          <w:sz w:val="24"/>
          <w:szCs w:val="24"/>
        </w:rPr>
        <w:t>II – suspensão de registro, licença, permissão, autorização ou alvará pelo prazo de 24 (vinte e quatro) meses, bem como proibição de contratar com a Administração Pública, pelo período de 3 anos após o término da suspensão, em caso de segunda reincidência;</w:t>
      </w:r>
    </w:p>
    <w:p w:rsidR="000B47E6" w:rsidRPr="00F2340E" w:rsidRDefault="000B47E6" w:rsidP="000B47E6">
      <w:pPr>
        <w:pStyle w:val="SemEspaamento"/>
        <w:ind w:firstLine="1134"/>
        <w:jc w:val="both"/>
        <w:rPr>
          <w:rFonts w:ascii="Century Gothic" w:hAnsi="Century Gothic"/>
          <w:sz w:val="24"/>
          <w:szCs w:val="24"/>
        </w:rPr>
      </w:pPr>
      <w:r w:rsidRPr="00F2340E">
        <w:rPr>
          <w:rFonts w:ascii="Century Gothic" w:hAnsi="Century Gothic"/>
          <w:sz w:val="24"/>
          <w:szCs w:val="24"/>
        </w:rPr>
        <w:t>III –</w:t>
      </w:r>
      <w:r w:rsidR="00D703C9" w:rsidRPr="00F2340E">
        <w:rPr>
          <w:rFonts w:ascii="Century Gothic" w:hAnsi="Century Gothic"/>
          <w:sz w:val="24"/>
          <w:szCs w:val="24"/>
        </w:rPr>
        <w:t xml:space="preserve"> cassação de registro, licença, p</w:t>
      </w:r>
      <w:r w:rsidRPr="00F2340E">
        <w:rPr>
          <w:rFonts w:ascii="Century Gothic" w:hAnsi="Century Gothic"/>
          <w:sz w:val="24"/>
          <w:szCs w:val="24"/>
        </w:rPr>
        <w:t>ermissão, autorização ou alvará, no caso de terceira reincidência em diante.</w:t>
      </w:r>
    </w:p>
    <w:p w:rsidR="000B47E6" w:rsidRPr="00F2340E" w:rsidRDefault="000B47E6" w:rsidP="000B47E6">
      <w:pPr>
        <w:pStyle w:val="SemEspaamento"/>
        <w:ind w:firstLine="1134"/>
        <w:jc w:val="both"/>
        <w:rPr>
          <w:rFonts w:ascii="Century Gothic" w:hAnsi="Century Gothic"/>
          <w:sz w:val="24"/>
          <w:szCs w:val="24"/>
        </w:rPr>
      </w:pP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Art. </w:t>
      </w:r>
      <w:r w:rsidR="008356F2" w:rsidRPr="00F2340E">
        <w:rPr>
          <w:rFonts w:ascii="Century Gothic" w:hAnsi="Century Gothic"/>
          <w:sz w:val="24"/>
          <w:szCs w:val="24"/>
        </w:rPr>
        <w:t>4</w:t>
      </w:r>
      <w:r w:rsidRPr="00F2340E">
        <w:rPr>
          <w:rFonts w:ascii="Century Gothic" w:hAnsi="Century Gothic"/>
          <w:sz w:val="24"/>
          <w:szCs w:val="24"/>
        </w:rPr>
        <w:t>º</w:t>
      </w:r>
      <w:r w:rsidR="008356F2" w:rsidRPr="00F2340E">
        <w:rPr>
          <w:rFonts w:ascii="Century Gothic" w:hAnsi="Century Gothic"/>
          <w:sz w:val="24"/>
          <w:szCs w:val="24"/>
        </w:rPr>
        <w:t>.</w:t>
      </w:r>
      <w:r w:rsidRPr="00F2340E">
        <w:rPr>
          <w:rFonts w:ascii="Century Gothic" w:hAnsi="Century Gothic"/>
          <w:sz w:val="24"/>
          <w:szCs w:val="24"/>
        </w:rPr>
        <w:t xml:space="preserve"> A pena de multa estabelecida será arbitrada pelo agente fiscalizador com base nos critérios definidos n</w:t>
      </w:r>
      <w:r w:rsidR="00656A22" w:rsidRPr="00F2340E">
        <w:rPr>
          <w:rFonts w:ascii="Century Gothic" w:hAnsi="Century Gothic"/>
          <w:sz w:val="24"/>
          <w:szCs w:val="24"/>
        </w:rPr>
        <w:t xml:space="preserve">esta Lei, no valor mínimo de </w:t>
      </w:r>
      <w:r w:rsidR="009E4734" w:rsidRPr="00F2340E">
        <w:rPr>
          <w:rFonts w:ascii="Century Gothic" w:hAnsi="Century Gothic"/>
          <w:sz w:val="24"/>
          <w:szCs w:val="24"/>
        </w:rPr>
        <w:t>10</w:t>
      </w:r>
      <w:r w:rsidR="00656A22" w:rsidRPr="00F2340E">
        <w:rPr>
          <w:rFonts w:ascii="Century Gothic" w:hAnsi="Century Gothic"/>
          <w:sz w:val="24"/>
          <w:szCs w:val="24"/>
        </w:rPr>
        <w:t xml:space="preserve"> (</w:t>
      </w:r>
      <w:r w:rsidR="009E4734" w:rsidRPr="00F2340E">
        <w:rPr>
          <w:rFonts w:ascii="Century Gothic" w:hAnsi="Century Gothic"/>
          <w:sz w:val="24"/>
          <w:szCs w:val="24"/>
        </w:rPr>
        <w:t>dez</w:t>
      </w:r>
      <w:r w:rsidR="00656A22" w:rsidRPr="00F2340E">
        <w:rPr>
          <w:rFonts w:ascii="Century Gothic" w:hAnsi="Century Gothic"/>
          <w:sz w:val="24"/>
          <w:szCs w:val="24"/>
        </w:rPr>
        <w:t>) UVR do Município de Marechal Cândido Rondon</w:t>
      </w:r>
      <w:r w:rsidRPr="00F2340E">
        <w:rPr>
          <w:rFonts w:ascii="Century Gothic" w:hAnsi="Century Gothic"/>
          <w:sz w:val="24"/>
          <w:szCs w:val="24"/>
        </w:rPr>
        <w:t xml:space="preserve"> e valor máximo de </w:t>
      </w:r>
      <w:r w:rsidR="009E4734" w:rsidRPr="00F2340E">
        <w:rPr>
          <w:rFonts w:ascii="Century Gothic" w:hAnsi="Century Gothic"/>
          <w:sz w:val="24"/>
          <w:szCs w:val="24"/>
        </w:rPr>
        <w:t>200</w:t>
      </w:r>
      <w:r w:rsidR="00656A22" w:rsidRPr="00F2340E">
        <w:rPr>
          <w:rFonts w:ascii="Century Gothic" w:hAnsi="Century Gothic"/>
          <w:sz w:val="24"/>
          <w:szCs w:val="24"/>
        </w:rPr>
        <w:t xml:space="preserve"> (</w:t>
      </w:r>
      <w:r w:rsidR="009E4734" w:rsidRPr="00F2340E">
        <w:rPr>
          <w:rFonts w:ascii="Century Gothic" w:hAnsi="Century Gothic"/>
          <w:sz w:val="24"/>
          <w:szCs w:val="24"/>
        </w:rPr>
        <w:t>duzentas</w:t>
      </w:r>
      <w:r w:rsidR="00656A22" w:rsidRPr="00F2340E">
        <w:rPr>
          <w:rFonts w:ascii="Century Gothic" w:hAnsi="Century Gothic"/>
          <w:sz w:val="24"/>
          <w:szCs w:val="24"/>
        </w:rPr>
        <w:t>) UVR do Município de Marechal Cândido Rondon</w:t>
      </w:r>
    </w:p>
    <w:p w:rsidR="00D703C9" w:rsidRPr="00F2340E" w:rsidRDefault="00D703C9" w:rsidP="00D703C9">
      <w:pPr>
        <w:pStyle w:val="SemEspaamento"/>
        <w:ind w:firstLine="1134"/>
        <w:jc w:val="both"/>
        <w:rPr>
          <w:rFonts w:ascii="Century Gothic" w:hAnsi="Century Gothic"/>
          <w:sz w:val="24"/>
          <w:szCs w:val="24"/>
        </w:rPr>
      </w:pP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1º</w:t>
      </w:r>
      <w:r w:rsidR="008356F2" w:rsidRPr="00F2340E">
        <w:rPr>
          <w:rFonts w:ascii="Century Gothic" w:hAnsi="Century Gothic"/>
          <w:sz w:val="24"/>
          <w:szCs w:val="24"/>
        </w:rPr>
        <w:t>.</w:t>
      </w:r>
      <w:r w:rsidRPr="00F2340E">
        <w:rPr>
          <w:rFonts w:ascii="Century Gothic" w:hAnsi="Century Gothic"/>
          <w:sz w:val="24"/>
          <w:szCs w:val="24"/>
        </w:rPr>
        <w:t xml:space="preserve"> A pena de multa seguirá a seguinte gradação:</w:t>
      </w:r>
    </w:p>
    <w:p w:rsidR="00656A22"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I </w:t>
      </w:r>
      <w:r w:rsidR="00656A22" w:rsidRPr="00F2340E">
        <w:rPr>
          <w:rFonts w:ascii="Century Gothic" w:hAnsi="Century Gothic"/>
          <w:sz w:val="24"/>
          <w:szCs w:val="24"/>
        </w:rPr>
        <w:t>–</w:t>
      </w:r>
      <w:r w:rsidRPr="00F2340E">
        <w:rPr>
          <w:rFonts w:ascii="Century Gothic" w:hAnsi="Century Gothic"/>
          <w:sz w:val="24"/>
          <w:szCs w:val="24"/>
        </w:rPr>
        <w:t xml:space="preserve"> infração leve: de </w:t>
      </w:r>
      <w:r w:rsidR="009E4734" w:rsidRPr="00F2340E">
        <w:rPr>
          <w:rFonts w:ascii="Century Gothic" w:hAnsi="Century Gothic"/>
          <w:sz w:val="24"/>
          <w:szCs w:val="24"/>
        </w:rPr>
        <w:t>10</w:t>
      </w:r>
      <w:r w:rsidR="00656A22" w:rsidRPr="00F2340E">
        <w:rPr>
          <w:rFonts w:ascii="Century Gothic" w:hAnsi="Century Gothic"/>
          <w:sz w:val="24"/>
          <w:szCs w:val="24"/>
        </w:rPr>
        <w:t xml:space="preserve"> (</w:t>
      </w:r>
      <w:r w:rsidR="009E4734" w:rsidRPr="00F2340E">
        <w:rPr>
          <w:rFonts w:ascii="Century Gothic" w:hAnsi="Century Gothic"/>
          <w:sz w:val="24"/>
          <w:szCs w:val="24"/>
        </w:rPr>
        <w:t>dez</w:t>
      </w:r>
      <w:r w:rsidR="00656A22" w:rsidRPr="00F2340E">
        <w:rPr>
          <w:rFonts w:ascii="Century Gothic" w:hAnsi="Century Gothic"/>
          <w:sz w:val="24"/>
          <w:szCs w:val="24"/>
        </w:rPr>
        <w:t xml:space="preserve">) a </w:t>
      </w:r>
      <w:r w:rsidR="009E4734" w:rsidRPr="00F2340E">
        <w:rPr>
          <w:rFonts w:ascii="Century Gothic" w:hAnsi="Century Gothic"/>
          <w:sz w:val="24"/>
          <w:szCs w:val="24"/>
        </w:rPr>
        <w:t>50</w:t>
      </w:r>
      <w:r w:rsidR="00656A22" w:rsidRPr="00F2340E">
        <w:rPr>
          <w:rFonts w:ascii="Century Gothic" w:hAnsi="Century Gothic"/>
          <w:sz w:val="24"/>
          <w:szCs w:val="24"/>
        </w:rPr>
        <w:t xml:space="preserve"> (</w:t>
      </w:r>
      <w:r w:rsidR="009E4734" w:rsidRPr="00F2340E">
        <w:rPr>
          <w:rFonts w:ascii="Century Gothic" w:hAnsi="Century Gothic"/>
          <w:sz w:val="24"/>
          <w:szCs w:val="24"/>
        </w:rPr>
        <w:t>cinquenta</w:t>
      </w:r>
      <w:r w:rsidR="00656A22" w:rsidRPr="00F2340E">
        <w:rPr>
          <w:rFonts w:ascii="Century Gothic" w:hAnsi="Century Gothic"/>
          <w:sz w:val="24"/>
          <w:szCs w:val="24"/>
        </w:rPr>
        <w:t>) UVR;</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II </w:t>
      </w:r>
      <w:r w:rsidR="00656A22" w:rsidRPr="00F2340E">
        <w:rPr>
          <w:rFonts w:ascii="Century Gothic" w:hAnsi="Century Gothic"/>
          <w:sz w:val="24"/>
          <w:szCs w:val="24"/>
        </w:rPr>
        <w:t>–</w:t>
      </w:r>
      <w:r w:rsidRPr="00F2340E">
        <w:rPr>
          <w:rFonts w:ascii="Century Gothic" w:hAnsi="Century Gothic"/>
          <w:sz w:val="24"/>
          <w:szCs w:val="24"/>
        </w:rPr>
        <w:t xml:space="preserve"> infração grave: </w:t>
      </w:r>
      <w:r w:rsidR="00656A22" w:rsidRPr="00F2340E">
        <w:rPr>
          <w:rFonts w:ascii="Century Gothic" w:hAnsi="Century Gothic"/>
          <w:sz w:val="24"/>
          <w:szCs w:val="24"/>
        </w:rPr>
        <w:t xml:space="preserve">de </w:t>
      </w:r>
      <w:r w:rsidR="009E4734" w:rsidRPr="00F2340E">
        <w:rPr>
          <w:rFonts w:ascii="Century Gothic" w:hAnsi="Century Gothic"/>
          <w:sz w:val="24"/>
          <w:szCs w:val="24"/>
        </w:rPr>
        <w:t>5</w:t>
      </w:r>
      <w:r w:rsidR="00656A22" w:rsidRPr="00F2340E">
        <w:rPr>
          <w:rFonts w:ascii="Century Gothic" w:hAnsi="Century Gothic"/>
          <w:sz w:val="24"/>
          <w:szCs w:val="24"/>
        </w:rPr>
        <w:t>1(</w:t>
      </w:r>
      <w:r w:rsidR="009E4734" w:rsidRPr="00F2340E">
        <w:rPr>
          <w:rFonts w:ascii="Century Gothic" w:hAnsi="Century Gothic"/>
          <w:sz w:val="24"/>
          <w:szCs w:val="24"/>
        </w:rPr>
        <w:t xml:space="preserve">cinquenta </w:t>
      </w:r>
      <w:r w:rsidR="00656A22" w:rsidRPr="00F2340E">
        <w:rPr>
          <w:rFonts w:ascii="Century Gothic" w:hAnsi="Century Gothic"/>
          <w:sz w:val="24"/>
          <w:szCs w:val="24"/>
        </w:rPr>
        <w:t xml:space="preserve">e uma) a </w:t>
      </w:r>
      <w:r w:rsidR="009E4734" w:rsidRPr="00F2340E">
        <w:rPr>
          <w:rFonts w:ascii="Century Gothic" w:hAnsi="Century Gothic"/>
          <w:sz w:val="24"/>
          <w:szCs w:val="24"/>
        </w:rPr>
        <w:t xml:space="preserve">100 </w:t>
      </w:r>
      <w:r w:rsidR="00656A22" w:rsidRPr="00F2340E">
        <w:rPr>
          <w:rFonts w:ascii="Century Gothic" w:hAnsi="Century Gothic"/>
          <w:sz w:val="24"/>
          <w:szCs w:val="24"/>
        </w:rPr>
        <w:t>(</w:t>
      </w:r>
      <w:r w:rsidR="009E4734" w:rsidRPr="00F2340E">
        <w:rPr>
          <w:rFonts w:ascii="Century Gothic" w:hAnsi="Century Gothic"/>
          <w:sz w:val="24"/>
          <w:szCs w:val="24"/>
        </w:rPr>
        <w:t>cem</w:t>
      </w:r>
      <w:r w:rsidR="00656A22" w:rsidRPr="00F2340E">
        <w:rPr>
          <w:rFonts w:ascii="Century Gothic" w:hAnsi="Century Gothic"/>
          <w:sz w:val="24"/>
          <w:szCs w:val="24"/>
        </w:rPr>
        <w:t>) UVR;</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III </w:t>
      </w:r>
      <w:r w:rsidR="00656A22" w:rsidRPr="00F2340E">
        <w:rPr>
          <w:rFonts w:ascii="Century Gothic" w:hAnsi="Century Gothic"/>
          <w:sz w:val="24"/>
          <w:szCs w:val="24"/>
        </w:rPr>
        <w:t>–</w:t>
      </w:r>
      <w:r w:rsidRPr="00F2340E">
        <w:rPr>
          <w:rFonts w:ascii="Century Gothic" w:hAnsi="Century Gothic"/>
          <w:sz w:val="24"/>
          <w:szCs w:val="24"/>
        </w:rPr>
        <w:t xml:space="preserve"> infração </w:t>
      </w:r>
      <w:r w:rsidR="00656A22" w:rsidRPr="00F2340E">
        <w:rPr>
          <w:rFonts w:ascii="Century Gothic" w:hAnsi="Century Gothic"/>
          <w:sz w:val="24"/>
          <w:szCs w:val="24"/>
        </w:rPr>
        <w:t>gravíssima</w:t>
      </w:r>
      <w:r w:rsidRPr="00F2340E">
        <w:rPr>
          <w:rFonts w:ascii="Century Gothic" w:hAnsi="Century Gothic"/>
          <w:sz w:val="24"/>
          <w:szCs w:val="24"/>
        </w:rPr>
        <w:t xml:space="preserve">: de </w:t>
      </w:r>
      <w:r w:rsidR="009E4734" w:rsidRPr="00F2340E">
        <w:rPr>
          <w:rFonts w:ascii="Century Gothic" w:hAnsi="Century Gothic"/>
          <w:sz w:val="24"/>
          <w:szCs w:val="24"/>
        </w:rPr>
        <w:t>101</w:t>
      </w:r>
      <w:r w:rsidR="00656A22" w:rsidRPr="00F2340E">
        <w:rPr>
          <w:rFonts w:ascii="Century Gothic" w:hAnsi="Century Gothic"/>
          <w:sz w:val="24"/>
          <w:szCs w:val="24"/>
        </w:rPr>
        <w:t xml:space="preserve"> (</w:t>
      </w:r>
      <w:r w:rsidR="009E4734" w:rsidRPr="00F2340E">
        <w:rPr>
          <w:rFonts w:ascii="Century Gothic" w:hAnsi="Century Gothic"/>
          <w:sz w:val="24"/>
          <w:szCs w:val="24"/>
        </w:rPr>
        <w:t xml:space="preserve">cento </w:t>
      </w:r>
      <w:r w:rsidR="00656A22" w:rsidRPr="00F2340E">
        <w:rPr>
          <w:rFonts w:ascii="Century Gothic" w:hAnsi="Century Gothic"/>
          <w:sz w:val="24"/>
          <w:szCs w:val="24"/>
        </w:rPr>
        <w:t xml:space="preserve">e uma) a </w:t>
      </w:r>
      <w:r w:rsidR="009E4734" w:rsidRPr="00F2340E">
        <w:rPr>
          <w:rFonts w:ascii="Century Gothic" w:hAnsi="Century Gothic"/>
          <w:sz w:val="24"/>
          <w:szCs w:val="24"/>
        </w:rPr>
        <w:t>200</w:t>
      </w:r>
      <w:r w:rsidR="00656A22" w:rsidRPr="00F2340E">
        <w:rPr>
          <w:rFonts w:ascii="Century Gothic" w:hAnsi="Century Gothic"/>
          <w:sz w:val="24"/>
          <w:szCs w:val="24"/>
        </w:rPr>
        <w:t xml:space="preserve"> (</w:t>
      </w:r>
      <w:r w:rsidR="009E4734" w:rsidRPr="00F2340E">
        <w:rPr>
          <w:rFonts w:ascii="Century Gothic" w:hAnsi="Century Gothic"/>
          <w:sz w:val="24"/>
          <w:szCs w:val="24"/>
        </w:rPr>
        <w:t>duzentas</w:t>
      </w:r>
      <w:r w:rsidR="00656A22" w:rsidRPr="00F2340E">
        <w:rPr>
          <w:rFonts w:ascii="Century Gothic" w:hAnsi="Century Gothic"/>
          <w:sz w:val="24"/>
          <w:szCs w:val="24"/>
        </w:rPr>
        <w:t>) UVR.</w:t>
      </w:r>
    </w:p>
    <w:p w:rsidR="00D703C9" w:rsidRPr="00F2340E" w:rsidRDefault="00D703C9" w:rsidP="00D703C9">
      <w:pPr>
        <w:pStyle w:val="SemEspaamento"/>
        <w:ind w:firstLine="1134"/>
        <w:jc w:val="both"/>
        <w:rPr>
          <w:rFonts w:ascii="Century Gothic" w:hAnsi="Century Gothic"/>
          <w:sz w:val="24"/>
          <w:szCs w:val="24"/>
        </w:rPr>
      </w:pP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Art. </w:t>
      </w:r>
      <w:r w:rsidR="008356F2" w:rsidRPr="00F2340E">
        <w:rPr>
          <w:rFonts w:ascii="Century Gothic" w:hAnsi="Century Gothic"/>
          <w:sz w:val="24"/>
          <w:szCs w:val="24"/>
        </w:rPr>
        <w:t>5</w:t>
      </w:r>
      <w:r w:rsidRPr="00F2340E">
        <w:rPr>
          <w:rFonts w:ascii="Century Gothic" w:hAnsi="Century Gothic"/>
          <w:sz w:val="24"/>
          <w:szCs w:val="24"/>
        </w:rPr>
        <w:t>º</w:t>
      </w:r>
      <w:r w:rsidR="008356F2" w:rsidRPr="00F2340E">
        <w:rPr>
          <w:rFonts w:ascii="Century Gothic" w:hAnsi="Century Gothic"/>
          <w:sz w:val="24"/>
          <w:szCs w:val="24"/>
        </w:rPr>
        <w:t>.</w:t>
      </w:r>
      <w:r w:rsidRPr="00F2340E">
        <w:rPr>
          <w:rFonts w:ascii="Century Gothic" w:hAnsi="Century Gothic"/>
          <w:sz w:val="24"/>
          <w:szCs w:val="24"/>
        </w:rPr>
        <w:t xml:space="preserve"> Para arbitrar o valor da multa, o </w:t>
      </w:r>
      <w:r w:rsidR="009E4734" w:rsidRPr="00F2340E">
        <w:rPr>
          <w:rFonts w:ascii="Century Gothic" w:hAnsi="Century Gothic"/>
          <w:sz w:val="24"/>
          <w:szCs w:val="24"/>
        </w:rPr>
        <w:t>fiscal de postura</w:t>
      </w:r>
      <w:r w:rsidRPr="00F2340E">
        <w:rPr>
          <w:rFonts w:ascii="Century Gothic" w:hAnsi="Century Gothic"/>
          <w:sz w:val="24"/>
          <w:szCs w:val="24"/>
        </w:rPr>
        <w:t xml:space="preserve"> deverá observar:</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I </w:t>
      </w:r>
      <w:r w:rsidR="00656A22" w:rsidRPr="00F2340E">
        <w:rPr>
          <w:rFonts w:ascii="Century Gothic" w:hAnsi="Century Gothic"/>
          <w:sz w:val="24"/>
          <w:szCs w:val="24"/>
        </w:rPr>
        <w:t>–</w:t>
      </w:r>
      <w:r w:rsidRPr="00F2340E">
        <w:rPr>
          <w:rFonts w:ascii="Century Gothic" w:hAnsi="Century Gothic"/>
          <w:sz w:val="24"/>
          <w:szCs w:val="24"/>
        </w:rPr>
        <w:t xml:space="preserve"> a gravidade dos fatos, tendo em vista os motivos da infração e suas consequências para a saúde pública e para a proteção animal;</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II </w:t>
      </w:r>
      <w:r w:rsidR="00656A22" w:rsidRPr="00F2340E">
        <w:rPr>
          <w:rFonts w:ascii="Century Gothic" w:hAnsi="Century Gothic"/>
          <w:sz w:val="24"/>
          <w:szCs w:val="24"/>
        </w:rPr>
        <w:t>–</w:t>
      </w:r>
      <w:r w:rsidRPr="00F2340E">
        <w:rPr>
          <w:rFonts w:ascii="Century Gothic" w:hAnsi="Century Gothic"/>
          <w:sz w:val="24"/>
          <w:szCs w:val="24"/>
        </w:rPr>
        <w:t xml:space="preserve"> os antecedentes do agente infrator, quanto ao cumprimento da legislação específica vigente;</w:t>
      </w:r>
    </w:p>
    <w:p w:rsidR="00D703C9" w:rsidRPr="00F2340E" w:rsidRDefault="008356F2" w:rsidP="00D703C9">
      <w:pPr>
        <w:pStyle w:val="SemEspaamento"/>
        <w:ind w:firstLine="1134"/>
        <w:jc w:val="both"/>
        <w:rPr>
          <w:rFonts w:ascii="Century Gothic" w:hAnsi="Century Gothic"/>
          <w:sz w:val="24"/>
          <w:szCs w:val="24"/>
        </w:rPr>
      </w:pPr>
      <w:r w:rsidRPr="00F2340E">
        <w:rPr>
          <w:rFonts w:ascii="Century Gothic" w:hAnsi="Century Gothic"/>
          <w:sz w:val="24"/>
          <w:szCs w:val="24"/>
        </w:rPr>
        <w:t>III –</w:t>
      </w:r>
      <w:r w:rsidR="00D703C9" w:rsidRPr="00F2340E">
        <w:rPr>
          <w:rFonts w:ascii="Century Gothic" w:hAnsi="Century Gothic"/>
          <w:sz w:val="24"/>
          <w:szCs w:val="24"/>
        </w:rPr>
        <w:t xml:space="preserve"> a capacidade econômica do agente infrator;</w:t>
      </w:r>
    </w:p>
    <w:p w:rsidR="00D703C9" w:rsidRPr="00F2340E" w:rsidRDefault="008356F2" w:rsidP="00D703C9">
      <w:pPr>
        <w:pStyle w:val="SemEspaamento"/>
        <w:ind w:firstLine="1134"/>
        <w:jc w:val="both"/>
        <w:rPr>
          <w:rFonts w:ascii="Century Gothic" w:hAnsi="Century Gothic"/>
          <w:sz w:val="24"/>
          <w:szCs w:val="24"/>
        </w:rPr>
      </w:pPr>
      <w:r w:rsidRPr="00F2340E">
        <w:rPr>
          <w:rFonts w:ascii="Century Gothic" w:hAnsi="Century Gothic"/>
          <w:sz w:val="24"/>
          <w:szCs w:val="24"/>
        </w:rPr>
        <w:t>IV –</w:t>
      </w:r>
      <w:r w:rsidR="00D703C9" w:rsidRPr="00F2340E">
        <w:rPr>
          <w:rFonts w:ascii="Century Gothic" w:hAnsi="Century Gothic"/>
          <w:sz w:val="24"/>
          <w:szCs w:val="24"/>
        </w:rPr>
        <w:t xml:space="preserve"> o porte do empreendimento ou atividade.</w:t>
      </w:r>
    </w:p>
    <w:p w:rsidR="00656A22" w:rsidRPr="00F2340E" w:rsidRDefault="00656A22" w:rsidP="00D703C9">
      <w:pPr>
        <w:pStyle w:val="SemEspaamento"/>
        <w:ind w:firstLine="1134"/>
        <w:jc w:val="both"/>
        <w:rPr>
          <w:rFonts w:ascii="Century Gothic" w:hAnsi="Century Gothic"/>
          <w:sz w:val="24"/>
          <w:szCs w:val="24"/>
        </w:rPr>
      </w:pPr>
    </w:p>
    <w:p w:rsidR="00656A22" w:rsidRPr="00F2340E" w:rsidRDefault="00656A22" w:rsidP="00D703C9">
      <w:pPr>
        <w:pStyle w:val="SemEspaamento"/>
        <w:ind w:firstLine="1134"/>
        <w:jc w:val="both"/>
        <w:rPr>
          <w:rFonts w:ascii="Century Gothic" w:hAnsi="Century Gothic"/>
          <w:sz w:val="24"/>
          <w:szCs w:val="24"/>
        </w:rPr>
      </w:pPr>
      <w:r w:rsidRPr="00F2340E">
        <w:rPr>
          <w:rFonts w:ascii="Century Gothic" w:hAnsi="Century Gothic"/>
          <w:sz w:val="24"/>
          <w:szCs w:val="24"/>
        </w:rPr>
        <w:t>Parágrafo Único. Os competentes pela fiscalização, autuação e aplicação das penalidades serão os fiscais lotados na Secretaria Municipal de Agricultura e Políticas Ambientais, ou quem o Prefeito Municipal, por ato discricionário, designar.</w:t>
      </w:r>
    </w:p>
    <w:p w:rsidR="00656A22" w:rsidRPr="00F2340E" w:rsidRDefault="00656A22" w:rsidP="00D703C9">
      <w:pPr>
        <w:pStyle w:val="SemEspaamento"/>
        <w:ind w:firstLine="1134"/>
        <w:jc w:val="both"/>
        <w:rPr>
          <w:rFonts w:ascii="Century Gothic" w:hAnsi="Century Gothic"/>
          <w:sz w:val="24"/>
          <w:szCs w:val="24"/>
        </w:rPr>
      </w:pP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Art. </w:t>
      </w:r>
      <w:r w:rsidR="008356F2" w:rsidRPr="00F2340E">
        <w:rPr>
          <w:rFonts w:ascii="Century Gothic" w:hAnsi="Century Gothic"/>
          <w:sz w:val="24"/>
          <w:szCs w:val="24"/>
        </w:rPr>
        <w:t>6</w:t>
      </w:r>
      <w:r w:rsidRPr="00F2340E">
        <w:rPr>
          <w:rFonts w:ascii="Century Gothic" w:hAnsi="Century Gothic"/>
          <w:sz w:val="24"/>
          <w:szCs w:val="24"/>
        </w:rPr>
        <w:t>º Será circunstância agravante o cometimento da infração:</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I </w:t>
      </w:r>
      <w:r w:rsidR="00656A22" w:rsidRPr="00F2340E">
        <w:rPr>
          <w:rFonts w:ascii="Century Gothic" w:hAnsi="Century Gothic"/>
          <w:sz w:val="24"/>
          <w:szCs w:val="24"/>
        </w:rPr>
        <w:t>–</w:t>
      </w:r>
      <w:r w:rsidRPr="00F2340E">
        <w:rPr>
          <w:rFonts w:ascii="Century Gothic" w:hAnsi="Century Gothic"/>
          <w:sz w:val="24"/>
          <w:szCs w:val="24"/>
        </w:rPr>
        <w:t xml:space="preserve"> de forma reincidente;</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II </w:t>
      </w:r>
      <w:r w:rsidR="00656A22" w:rsidRPr="00F2340E">
        <w:rPr>
          <w:rFonts w:ascii="Century Gothic" w:hAnsi="Century Gothic"/>
          <w:sz w:val="24"/>
          <w:szCs w:val="24"/>
        </w:rPr>
        <w:t>–</w:t>
      </w:r>
      <w:r w:rsidRPr="00F2340E">
        <w:rPr>
          <w:rFonts w:ascii="Century Gothic" w:hAnsi="Century Gothic"/>
          <w:sz w:val="24"/>
          <w:szCs w:val="24"/>
        </w:rPr>
        <w:t xml:space="preserve"> para obter vantagem pecuniária;</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III </w:t>
      </w:r>
      <w:r w:rsidR="00656A22" w:rsidRPr="00F2340E">
        <w:rPr>
          <w:rFonts w:ascii="Century Gothic" w:hAnsi="Century Gothic"/>
          <w:sz w:val="24"/>
          <w:szCs w:val="24"/>
        </w:rPr>
        <w:t>–</w:t>
      </w:r>
      <w:r w:rsidRPr="00F2340E">
        <w:rPr>
          <w:rFonts w:ascii="Century Gothic" w:hAnsi="Century Gothic"/>
          <w:sz w:val="24"/>
          <w:szCs w:val="24"/>
        </w:rPr>
        <w:t xml:space="preserve"> afetando ou expondo a perigo, de maneira grave, a saúde pública ou a vida ou a integridade do animal;</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IV </w:t>
      </w:r>
      <w:r w:rsidR="00656A22" w:rsidRPr="00F2340E">
        <w:rPr>
          <w:rFonts w:ascii="Century Gothic" w:hAnsi="Century Gothic"/>
          <w:sz w:val="24"/>
          <w:szCs w:val="24"/>
        </w:rPr>
        <w:t>– em domingos ou feriados,</w:t>
      </w:r>
      <w:r w:rsidRPr="00F2340E">
        <w:rPr>
          <w:rFonts w:ascii="Century Gothic" w:hAnsi="Century Gothic"/>
          <w:sz w:val="24"/>
          <w:szCs w:val="24"/>
        </w:rPr>
        <w:t xml:space="preserve"> ou durante o período noturno;</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V </w:t>
      </w:r>
      <w:r w:rsidR="00656A22" w:rsidRPr="00F2340E">
        <w:rPr>
          <w:rFonts w:ascii="Century Gothic" w:hAnsi="Century Gothic"/>
          <w:sz w:val="24"/>
          <w:szCs w:val="24"/>
        </w:rPr>
        <w:t>–</w:t>
      </w:r>
      <w:r w:rsidRPr="00F2340E">
        <w:rPr>
          <w:rFonts w:ascii="Century Gothic" w:hAnsi="Century Gothic"/>
          <w:sz w:val="24"/>
          <w:szCs w:val="24"/>
        </w:rPr>
        <w:t xml:space="preserve"> mediante fraude ou abuso de confiança;</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VI </w:t>
      </w:r>
      <w:r w:rsidR="00656A22" w:rsidRPr="00F2340E">
        <w:rPr>
          <w:rFonts w:ascii="Century Gothic" w:hAnsi="Century Gothic"/>
          <w:sz w:val="24"/>
          <w:szCs w:val="24"/>
        </w:rPr>
        <w:t>–</w:t>
      </w:r>
      <w:r w:rsidRPr="00F2340E">
        <w:rPr>
          <w:rFonts w:ascii="Century Gothic" w:hAnsi="Century Gothic"/>
          <w:sz w:val="24"/>
          <w:szCs w:val="24"/>
        </w:rPr>
        <w:t xml:space="preserve"> mediante abuso do direito de licença, permissão, autorização ambiental ou alvará;</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VII </w:t>
      </w:r>
      <w:r w:rsidR="00656A22" w:rsidRPr="00F2340E">
        <w:rPr>
          <w:rFonts w:ascii="Century Gothic" w:hAnsi="Century Gothic"/>
          <w:sz w:val="24"/>
          <w:szCs w:val="24"/>
        </w:rPr>
        <w:t>–</w:t>
      </w:r>
      <w:r w:rsidRPr="00F2340E">
        <w:rPr>
          <w:rFonts w:ascii="Century Gothic" w:hAnsi="Century Gothic"/>
          <w:sz w:val="24"/>
          <w:szCs w:val="24"/>
        </w:rPr>
        <w:t xml:space="preserve"> no interesse de pessoa jurídica mantida, total ou parcialmente, por verbas públicas ou beneficiada por incentivos fiscais;</w:t>
      </w:r>
    </w:p>
    <w:p w:rsidR="00D703C9" w:rsidRPr="00F2340E" w:rsidRDefault="00D703C9" w:rsidP="00D703C9">
      <w:pPr>
        <w:pStyle w:val="SemEspaamento"/>
        <w:ind w:firstLine="1134"/>
        <w:jc w:val="both"/>
        <w:rPr>
          <w:rFonts w:ascii="Century Gothic" w:hAnsi="Century Gothic"/>
          <w:sz w:val="24"/>
          <w:szCs w:val="24"/>
        </w:rPr>
      </w:pP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lastRenderedPageBreak/>
        <w:t xml:space="preserve">Art. </w:t>
      </w:r>
      <w:r w:rsidR="008356F2" w:rsidRPr="00F2340E">
        <w:rPr>
          <w:rFonts w:ascii="Century Gothic" w:hAnsi="Century Gothic"/>
          <w:sz w:val="24"/>
          <w:szCs w:val="24"/>
        </w:rPr>
        <w:t>7</w:t>
      </w:r>
      <w:r w:rsidRPr="00F2340E">
        <w:rPr>
          <w:rFonts w:ascii="Century Gothic" w:hAnsi="Century Gothic"/>
          <w:sz w:val="24"/>
          <w:szCs w:val="24"/>
        </w:rPr>
        <w:t>º</w:t>
      </w:r>
      <w:r w:rsidR="008356F2" w:rsidRPr="00F2340E">
        <w:rPr>
          <w:rFonts w:ascii="Century Gothic" w:hAnsi="Century Gothic"/>
          <w:sz w:val="24"/>
          <w:szCs w:val="24"/>
        </w:rPr>
        <w:t>.</w:t>
      </w:r>
      <w:r w:rsidRPr="00F2340E">
        <w:rPr>
          <w:rFonts w:ascii="Century Gothic" w:hAnsi="Century Gothic"/>
          <w:sz w:val="24"/>
          <w:szCs w:val="24"/>
        </w:rPr>
        <w:t xml:space="preserve"> Constitui reincidência a prática de nova infração cometida pelo mesmo agente infrator dentro do período de 3 anos subsequentes, classificada como:</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I </w:t>
      </w:r>
      <w:r w:rsidR="00656A22" w:rsidRPr="00F2340E">
        <w:rPr>
          <w:rFonts w:ascii="Century Gothic" w:hAnsi="Century Gothic"/>
          <w:sz w:val="24"/>
          <w:szCs w:val="24"/>
        </w:rPr>
        <w:t>–</w:t>
      </w:r>
      <w:r w:rsidRPr="00F2340E">
        <w:rPr>
          <w:rFonts w:ascii="Century Gothic" w:hAnsi="Century Gothic"/>
          <w:sz w:val="24"/>
          <w:szCs w:val="24"/>
        </w:rPr>
        <w:t xml:space="preserve"> específica: cometimento de infração da mesma natureza; e</w:t>
      </w:r>
    </w:p>
    <w:p w:rsidR="00D703C9"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 xml:space="preserve">II </w:t>
      </w:r>
      <w:r w:rsidR="00656A22" w:rsidRPr="00F2340E">
        <w:rPr>
          <w:rFonts w:ascii="Century Gothic" w:hAnsi="Century Gothic"/>
          <w:sz w:val="24"/>
          <w:szCs w:val="24"/>
        </w:rPr>
        <w:t>–</w:t>
      </w:r>
      <w:r w:rsidRPr="00F2340E">
        <w:rPr>
          <w:rFonts w:ascii="Century Gothic" w:hAnsi="Century Gothic"/>
          <w:sz w:val="24"/>
          <w:szCs w:val="24"/>
        </w:rPr>
        <w:t xml:space="preserve"> genérica: o cometimento de infração ambiental de natureza diversa.</w:t>
      </w:r>
    </w:p>
    <w:p w:rsidR="00D703C9" w:rsidRPr="00F2340E" w:rsidRDefault="00D703C9" w:rsidP="00D703C9">
      <w:pPr>
        <w:pStyle w:val="SemEspaamento"/>
        <w:ind w:firstLine="1134"/>
        <w:jc w:val="both"/>
        <w:rPr>
          <w:rFonts w:ascii="Century Gothic" w:hAnsi="Century Gothic"/>
          <w:sz w:val="24"/>
          <w:szCs w:val="24"/>
        </w:rPr>
      </w:pPr>
    </w:p>
    <w:p w:rsidR="00F46BD3" w:rsidRPr="00F2340E" w:rsidRDefault="00D703C9" w:rsidP="00D703C9">
      <w:pPr>
        <w:pStyle w:val="SemEspaamento"/>
        <w:ind w:firstLine="1134"/>
        <w:jc w:val="both"/>
        <w:rPr>
          <w:rFonts w:ascii="Century Gothic" w:hAnsi="Century Gothic"/>
          <w:sz w:val="24"/>
          <w:szCs w:val="24"/>
        </w:rPr>
      </w:pPr>
      <w:r w:rsidRPr="00F2340E">
        <w:rPr>
          <w:rFonts w:ascii="Century Gothic" w:hAnsi="Century Gothic"/>
          <w:sz w:val="24"/>
          <w:szCs w:val="24"/>
        </w:rPr>
        <w:t>Parágrafo Único - No caso de reincidência específica</w:t>
      </w:r>
      <w:r w:rsidR="000B47E6" w:rsidRPr="00F2340E">
        <w:rPr>
          <w:rFonts w:ascii="Century Gothic" w:hAnsi="Century Gothic"/>
          <w:sz w:val="24"/>
          <w:szCs w:val="24"/>
        </w:rPr>
        <w:t>, além das penas restritivas de direito a serem impostas para pessoas jurídicas,</w:t>
      </w:r>
      <w:r w:rsidRPr="00F2340E">
        <w:rPr>
          <w:rFonts w:ascii="Century Gothic" w:hAnsi="Century Gothic"/>
          <w:sz w:val="24"/>
          <w:szCs w:val="24"/>
        </w:rPr>
        <w:t xml:space="preserve"> a multa a ser imposta pela prática da nova infração</w:t>
      </w:r>
      <w:r w:rsidR="000B47E6" w:rsidRPr="00F2340E">
        <w:rPr>
          <w:rFonts w:ascii="Century Gothic" w:hAnsi="Century Gothic"/>
          <w:sz w:val="24"/>
          <w:szCs w:val="24"/>
        </w:rPr>
        <w:t>, seja por pessoa física ou jurídica,</w:t>
      </w:r>
      <w:r w:rsidRPr="00F2340E">
        <w:rPr>
          <w:rFonts w:ascii="Century Gothic" w:hAnsi="Century Gothic"/>
          <w:sz w:val="24"/>
          <w:szCs w:val="24"/>
        </w:rPr>
        <w:t xml:space="preserve"> deverá ter seu valor aumentado ao triplo e no caso de reincidência genérica a multa a ser imposta pela prática da nova infração poderá ter seu valor aumentado ao dobro</w:t>
      </w:r>
      <w:r w:rsidR="00656A22" w:rsidRPr="00F2340E">
        <w:rPr>
          <w:rFonts w:ascii="Century Gothic" w:hAnsi="Century Gothic"/>
          <w:sz w:val="24"/>
          <w:szCs w:val="24"/>
        </w:rPr>
        <w:t>.</w:t>
      </w:r>
    </w:p>
    <w:p w:rsidR="00D703C9" w:rsidRPr="00F2340E" w:rsidRDefault="00D703C9" w:rsidP="00F46BD3">
      <w:pPr>
        <w:pStyle w:val="SemEspaamento"/>
        <w:ind w:firstLine="1134"/>
        <w:jc w:val="both"/>
        <w:rPr>
          <w:rFonts w:ascii="Century Gothic" w:hAnsi="Century Gothic"/>
          <w:sz w:val="24"/>
          <w:szCs w:val="24"/>
        </w:rPr>
      </w:pPr>
    </w:p>
    <w:p w:rsidR="00A75D36" w:rsidRPr="00F2340E" w:rsidRDefault="008356F2" w:rsidP="00B7270A">
      <w:pPr>
        <w:pStyle w:val="SemEspaamento"/>
        <w:ind w:firstLine="1134"/>
        <w:jc w:val="both"/>
        <w:rPr>
          <w:rFonts w:ascii="Century Gothic" w:hAnsi="Century Gothic"/>
          <w:sz w:val="24"/>
          <w:szCs w:val="24"/>
        </w:rPr>
      </w:pPr>
      <w:r w:rsidRPr="00F2340E">
        <w:rPr>
          <w:rFonts w:ascii="Century Gothic" w:hAnsi="Century Gothic"/>
          <w:sz w:val="24"/>
          <w:szCs w:val="24"/>
        </w:rPr>
        <w:t xml:space="preserve">Art. 8º. </w:t>
      </w:r>
      <w:r w:rsidR="00B7270A" w:rsidRPr="00F2340E">
        <w:rPr>
          <w:rFonts w:ascii="Century Gothic" w:hAnsi="Century Gothic"/>
          <w:sz w:val="24"/>
          <w:szCs w:val="24"/>
        </w:rPr>
        <w:t>O procedimento administrativo, de responsabilidade da Secretaria Municipal de Agricultura e Política Ambiental, se dará na forma do Capítulo III da Lei Complementar nº 059/2008.</w:t>
      </w:r>
    </w:p>
    <w:p w:rsidR="006D555D" w:rsidRPr="00F2340E" w:rsidRDefault="006D555D" w:rsidP="00F46BD3">
      <w:pPr>
        <w:pStyle w:val="SemEspaamento"/>
        <w:ind w:firstLine="1134"/>
        <w:jc w:val="both"/>
        <w:rPr>
          <w:rFonts w:ascii="Century Gothic" w:hAnsi="Century Gothic"/>
          <w:sz w:val="24"/>
          <w:szCs w:val="24"/>
        </w:rPr>
      </w:pPr>
    </w:p>
    <w:p w:rsidR="008356F2" w:rsidRPr="00F2340E" w:rsidRDefault="007010C6" w:rsidP="00F46BD3">
      <w:pPr>
        <w:pStyle w:val="SemEspaamento"/>
        <w:ind w:firstLine="1134"/>
        <w:jc w:val="both"/>
        <w:rPr>
          <w:rFonts w:ascii="Century Gothic" w:hAnsi="Century Gothic"/>
          <w:sz w:val="24"/>
          <w:szCs w:val="24"/>
        </w:rPr>
      </w:pPr>
      <w:r w:rsidRPr="00F2340E">
        <w:rPr>
          <w:rFonts w:ascii="Century Gothic" w:hAnsi="Century Gothic"/>
          <w:sz w:val="24"/>
          <w:szCs w:val="24"/>
        </w:rPr>
        <w:t>Parágrafo Único</w:t>
      </w:r>
      <w:r w:rsidR="008356F2" w:rsidRPr="00F2340E">
        <w:rPr>
          <w:rFonts w:ascii="Century Gothic" w:hAnsi="Century Gothic"/>
          <w:sz w:val="24"/>
          <w:szCs w:val="24"/>
        </w:rPr>
        <w:t>. O valor da multa pecuniária será, tão logo depositado, revertido em favor de organizações não-governamentais de amparo e proteção animal, sediadas no Município de Marechal Cândido Rondon, com o devido reconhecimento de instituição sem fins lucrativos e de interesse público, devendo, caso existente mais de uma organização, ser o valor igualmente rateado entre as existentes.</w:t>
      </w:r>
    </w:p>
    <w:p w:rsidR="008356F2" w:rsidRPr="00F2340E" w:rsidRDefault="008356F2" w:rsidP="00F46BD3">
      <w:pPr>
        <w:pStyle w:val="SemEspaamento"/>
        <w:ind w:firstLine="1134"/>
        <w:jc w:val="both"/>
        <w:rPr>
          <w:rFonts w:ascii="Century Gothic" w:hAnsi="Century Gothic"/>
          <w:sz w:val="24"/>
          <w:szCs w:val="24"/>
        </w:rPr>
      </w:pPr>
    </w:p>
    <w:p w:rsidR="00F46BD3" w:rsidRPr="00F2340E" w:rsidRDefault="006B1C6F" w:rsidP="00F46BD3">
      <w:pPr>
        <w:pStyle w:val="SemEspaamento"/>
        <w:ind w:firstLine="1134"/>
        <w:jc w:val="both"/>
        <w:rPr>
          <w:rFonts w:ascii="Century Gothic" w:hAnsi="Century Gothic"/>
          <w:sz w:val="24"/>
          <w:szCs w:val="24"/>
        </w:rPr>
      </w:pPr>
      <w:r w:rsidRPr="00F2340E">
        <w:rPr>
          <w:rFonts w:ascii="Century Gothic" w:hAnsi="Century Gothic"/>
          <w:sz w:val="24"/>
          <w:szCs w:val="24"/>
        </w:rPr>
        <w:t xml:space="preserve">Art. </w:t>
      </w:r>
      <w:r w:rsidR="008356F2" w:rsidRPr="00F2340E">
        <w:rPr>
          <w:rFonts w:ascii="Century Gothic" w:hAnsi="Century Gothic"/>
          <w:sz w:val="24"/>
          <w:szCs w:val="24"/>
        </w:rPr>
        <w:t>9</w:t>
      </w:r>
      <w:r w:rsidRPr="00F2340E">
        <w:rPr>
          <w:rFonts w:ascii="Century Gothic" w:hAnsi="Century Gothic"/>
          <w:sz w:val="24"/>
          <w:szCs w:val="24"/>
        </w:rPr>
        <w:t>º.</w:t>
      </w:r>
      <w:r w:rsidR="00F46BD3" w:rsidRPr="00F2340E">
        <w:rPr>
          <w:rFonts w:ascii="Century Gothic" w:hAnsi="Century Gothic"/>
          <w:sz w:val="24"/>
          <w:szCs w:val="24"/>
        </w:rPr>
        <w:t xml:space="preserve"> A Prefeitura aplicará as sanções e penalidades de que trata esta Lei, determinando, se necessário, o órgão competente para a fiscalização de seu cumprimento.</w:t>
      </w:r>
    </w:p>
    <w:p w:rsidR="005F39FC" w:rsidRPr="00F2340E" w:rsidRDefault="005F39FC" w:rsidP="00F46BD3">
      <w:pPr>
        <w:pStyle w:val="SemEspaamento"/>
        <w:ind w:firstLine="1134"/>
        <w:jc w:val="both"/>
        <w:rPr>
          <w:rFonts w:ascii="Century Gothic" w:hAnsi="Century Gothic"/>
          <w:sz w:val="24"/>
          <w:szCs w:val="24"/>
        </w:rPr>
      </w:pPr>
    </w:p>
    <w:p w:rsidR="005F39FC" w:rsidRPr="00F2340E" w:rsidRDefault="005F39FC" w:rsidP="005F39FC">
      <w:pPr>
        <w:pStyle w:val="SemEspaamento"/>
        <w:ind w:firstLine="1134"/>
        <w:jc w:val="both"/>
        <w:rPr>
          <w:rFonts w:ascii="Century Gothic" w:hAnsi="Century Gothic"/>
          <w:sz w:val="24"/>
          <w:szCs w:val="24"/>
        </w:rPr>
      </w:pPr>
      <w:r w:rsidRPr="00F2340E">
        <w:rPr>
          <w:rFonts w:ascii="Century Gothic" w:hAnsi="Century Gothic"/>
          <w:sz w:val="24"/>
          <w:szCs w:val="24"/>
        </w:rPr>
        <w:t>Art. 10. Em caso da constatação da falta de condição mínima, para a manutenção do</w:t>
      </w:r>
      <w:r w:rsidR="0040247C">
        <w:rPr>
          <w:rFonts w:ascii="Century Gothic" w:hAnsi="Century Gothic"/>
          <w:sz w:val="24"/>
          <w:szCs w:val="24"/>
        </w:rPr>
        <w:t xml:space="preserve"> </w:t>
      </w:r>
      <w:r w:rsidRPr="00F2340E">
        <w:rPr>
          <w:rFonts w:ascii="Century Gothic" w:hAnsi="Century Gothic"/>
          <w:sz w:val="24"/>
          <w:szCs w:val="24"/>
        </w:rPr>
        <w:t>(s) animal</w:t>
      </w:r>
      <w:r w:rsidR="0040247C">
        <w:rPr>
          <w:rFonts w:ascii="Century Gothic" w:hAnsi="Century Gothic"/>
          <w:sz w:val="24"/>
          <w:szCs w:val="24"/>
        </w:rPr>
        <w:t xml:space="preserve"> </w:t>
      </w:r>
      <w:r w:rsidRPr="00F2340E">
        <w:rPr>
          <w:rFonts w:ascii="Century Gothic" w:hAnsi="Century Gothic"/>
          <w:sz w:val="24"/>
          <w:szCs w:val="24"/>
        </w:rPr>
        <w:t>(is) sob a guarda do infrator, fato este constatado no ato da fiscalização pela autoridade competente, fica autorizado o Município a remoção do(s) mesmo(s), se necessário com o auxílio de força policial, devendo destina-lo à adoção responsável ou às entidades de proteção e amparo animal descritas no Parágrafo Único do Artigo 8º da presente lei.</w:t>
      </w:r>
    </w:p>
    <w:p w:rsidR="005F39FC" w:rsidRPr="00F2340E" w:rsidRDefault="005F39FC" w:rsidP="005F39FC">
      <w:pPr>
        <w:pStyle w:val="SemEspaamento"/>
        <w:ind w:firstLine="1134"/>
        <w:jc w:val="both"/>
        <w:rPr>
          <w:rFonts w:ascii="Century Gothic" w:hAnsi="Century Gothic"/>
          <w:sz w:val="24"/>
          <w:szCs w:val="24"/>
        </w:rPr>
      </w:pPr>
    </w:p>
    <w:p w:rsidR="005F39FC" w:rsidRPr="00F2340E" w:rsidRDefault="005F39FC" w:rsidP="005F39FC">
      <w:pPr>
        <w:pStyle w:val="SemEspaamento"/>
        <w:ind w:firstLine="1134"/>
        <w:jc w:val="both"/>
        <w:rPr>
          <w:rFonts w:ascii="Century Gothic" w:hAnsi="Century Gothic"/>
          <w:sz w:val="24"/>
          <w:szCs w:val="24"/>
        </w:rPr>
      </w:pPr>
      <w:r w:rsidRPr="00F2340E">
        <w:rPr>
          <w:rFonts w:ascii="Century Gothic" w:hAnsi="Century Gothic"/>
          <w:sz w:val="24"/>
          <w:szCs w:val="24"/>
        </w:rPr>
        <w:t>Parágrafo Único. Os animais que pela sua natureza ou inadequação não sejam passíveis de adoção, serão libertados em seu habitat ou entregues a jardins zoológicos, fundações, santuários ou entidades assemelhadas, desde que fiquem sob a responsabilidade de técnicos habilitados ou que possam ser absorvidos e adaptados ao ecossistema receptor.</w:t>
      </w:r>
    </w:p>
    <w:p w:rsidR="006D555D" w:rsidRDefault="006D555D" w:rsidP="00F46BD3">
      <w:pPr>
        <w:pStyle w:val="SemEspaamento"/>
        <w:ind w:firstLine="1134"/>
        <w:jc w:val="both"/>
        <w:rPr>
          <w:rFonts w:ascii="Century Gothic" w:hAnsi="Century Gothic"/>
          <w:sz w:val="24"/>
          <w:szCs w:val="24"/>
        </w:rPr>
      </w:pPr>
    </w:p>
    <w:p w:rsidR="00E7676D" w:rsidRDefault="00E7676D" w:rsidP="00F46BD3">
      <w:pPr>
        <w:pStyle w:val="SemEspaamento"/>
        <w:ind w:firstLine="1134"/>
        <w:jc w:val="both"/>
        <w:rPr>
          <w:rFonts w:ascii="Century Gothic" w:hAnsi="Century Gothic"/>
          <w:sz w:val="24"/>
          <w:szCs w:val="24"/>
        </w:rPr>
      </w:pPr>
      <w:r>
        <w:rPr>
          <w:rFonts w:ascii="Century Gothic" w:hAnsi="Century Gothic"/>
          <w:sz w:val="24"/>
          <w:szCs w:val="24"/>
        </w:rPr>
        <w:t>Art. 11. Quando o responsável pela prática dos atos descritos nesta lei for pessoa juridicamente incapaz, seja absoluta ou relativamente, serão responsabilizados o</w:t>
      </w:r>
      <w:r w:rsidR="0040247C">
        <w:rPr>
          <w:rFonts w:ascii="Century Gothic" w:hAnsi="Century Gothic"/>
          <w:sz w:val="24"/>
          <w:szCs w:val="24"/>
        </w:rPr>
        <w:t xml:space="preserve"> </w:t>
      </w:r>
      <w:r>
        <w:rPr>
          <w:rFonts w:ascii="Century Gothic" w:hAnsi="Century Gothic"/>
          <w:sz w:val="24"/>
          <w:szCs w:val="24"/>
        </w:rPr>
        <w:t>(s) seu</w:t>
      </w:r>
      <w:r w:rsidR="0040247C">
        <w:rPr>
          <w:rFonts w:ascii="Century Gothic" w:hAnsi="Century Gothic"/>
          <w:sz w:val="24"/>
          <w:szCs w:val="24"/>
        </w:rPr>
        <w:t xml:space="preserve"> </w:t>
      </w:r>
      <w:r>
        <w:rPr>
          <w:rFonts w:ascii="Century Gothic" w:hAnsi="Century Gothic"/>
          <w:sz w:val="24"/>
          <w:szCs w:val="24"/>
        </w:rPr>
        <w:t>(s) genitor</w:t>
      </w:r>
      <w:r w:rsidR="0040247C">
        <w:rPr>
          <w:rFonts w:ascii="Century Gothic" w:hAnsi="Century Gothic"/>
          <w:sz w:val="24"/>
          <w:szCs w:val="24"/>
        </w:rPr>
        <w:t xml:space="preserve"> </w:t>
      </w:r>
      <w:r>
        <w:rPr>
          <w:rFonts w:ascii="Century Gothic" w:hAnsi="Century Gothic"/>
          <w:sz w:val="24"/>
          <w:szCs w:val="24"/>
        </w:rPr>
        <w:t>(es), tutor</w:t>
      </w:r>
      <w:r w:rsidR="0040247C">
        <w:rPr>
          <w:rFonts w:ascii="Century Gothic" w:hAnsi="Century Gothic"/>
          <w:sz w:val="24"/>
          <w:szCs w:val="24"/>
        </w:rPr>
        <w:t xml:space="preserve"> </w:t>
      </w:r>
      <w:r>
        <w:rPr>
          <w:rFonts w:ascii="Century Gothic" w:hAnsi="Century Gothic"/>
          <w:sz w:val="24"/>
          <w:szCs w:val="24"/>
        </w:rPr>
        <w:t>(es), curador</w:t>
      </w:r>
      <w:r w:rsidR="0040247C">
        <w:rPr>
          <w:rFonts w:ascii="Century Gothic" w:hAnsi="Century Gothic"/>
          <w:sz w:val="24"/>
          <w:szCs w:val="24"/>
        </w:rPr>
        <w:t xml:space="preserve"> </w:t>
      </w:r>
      <w:r>
        <w:rPr>
          <w:rFonts w:ascii="Century Gothic" w:hAnsi="Century Gothic"/>
          <w:sz w:val="24"/>
          <w:szCs w:val="24"/>
        </w:rPr>
        <w:t>(es) ou quaisquer outros responsáveis legais.</w:t>
      </w:r>
    </w:p>
    <w:p w:rsidR="00E7676D" w:rsidRPr="00F2340E" w:rsidRDefault="00E7676D" w:rsidP="00F46BD3">
      <w:pPr>
        <w:pStyle w:val="SemEspaamento"/>
        <w:ind w:firstLine="1134"/>
        <w:jc w:val="both"/>
        <w:rPr>
          <w:rFonts w:ascii="Century Gothic" w:hAnsi="Century Gothic"/>
          <w:sz w:val="24"/>
          <w:szCs w:val="24"/>
        </w:rPr>
      </w:pPr>
    </w:p>
    <w:p w:rsidR="006D555D" w:rsidRPr="00F2340E" w:rsidRDefault="006D555D" w:rsidP="00F46BD3">
      <w:pPr>
        <w:pStyle w:val="SemEspaamento"/>
        <w:ind w:firstLine="1134"/>
        <w:jc w:val="both"/>
        <w:rPr>
          <w:rFonts w:ascii="Century Gothic" w:hAnsi="Century Gothic"/>
          <w:sz w:val="24"/>
          <w:szCs w:val="24"/>
        </w:rPr>
      </w:pPr>
      <w:r w:rsidRPr="00F2340E">
        <w:rPr>
          <w:rFonts w:ascii="Century Gothic" w:hAnsi="Century Gothic"/>
          <w:sz w:val="24"/>
          <w:szCs w:val="24"/>
        </w:rPr>
        <w:lastRenderedPageBreak/>
        <w:t>Art. 1</w:t>
      </w:r>
      <w:r w:rsidR="00E7676D">
        <w:rPr>
          <w:rFonts w:ascii="Century Gothic" w:hAnsi="Century Gothic"/>
          <w:sz w:val="24"/>
          <w:szCs w:val="24"/>
        </w:rPr>
        <w:t>2</w:t>
      </w:r>
      <w:r w:rsidRPr="00F2340E">
        <w:rPr>
          <w:rFonts w:ascii="Century Gothic" w:hAnsi="Century Gothic"/>
          <w:sz w:val="24"/>
          <w:szCs w:val="24"/>
        </w:rPr>
        <w:t xml:space="preserve">. </w:t>
      </w:r>
      <w:r w:rsidR="00621728" w:rsidRPr="00F2340E">
        <w:rPr>
          <w:rFonts w:ascii="Century Gothic" w:hAnsi="Century Gothic"/>
          <w:sz w:val="24"/>
          <w:szCs w:val="24"/>
        </w:rPr>
        <w:t>No que esta lei for omissa, aplicar-se-ão os dispositivos da Lei Complementar nº 059/2008 ou outra que a substituir.</w:t>
      </w:r>
    </w:p>
    <w:p w:rsidR="00F46BD3" w:rsidRPr="00F2340E" w:rsidRDefault="00F46BD3" w:rsidP="00F46BD3">
      <w:pPr>
        <w:pStyle w:val="SemEspaamento"/>
        <w:ind w:firstLine="1134"/>
        <w:jc w:val="both"/>
        <w:rPr>
          <w:rFonts w:ascii="Century Gothic" w:hAnsi="Century Gothic"/>
          <w:sz w:val="24"/>
          <w:szCs w:val="24"/>
        </w:rPr>
      </w:pPr>
    </w:p>
    <w:p w:rsidR="00F46BD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 xml:space="preserve">Art. </w:t>
      </w:r>
      <w:r w:rsidR="006D555D" w:rsidRPr="00F2340E">
        <w:rPr>
          <w:rFonts w:ascii="Century Gothic" w:hAnsi="Century Gothic"/>
          <w:sz w:val="24"/>
          <w:szCs w:val="24"/>
        </w:rPr>
        <w:t>1</w:t>
      </w:r>
      <w:r w:rsidR="00E7676D">
        <w:rPr>
          <w:rFonts w:ascii="Century Gothic" w:hAnsi="Century Gothic"/>
          <w:sz w:val="24"/>
          <w:szCs w:val="24"/>
        </w:rPr>
        <w:t>3</w:t>
      </w:r>
      <w:r w:rsidR="006B1C6F" w:rsidRPr="00F2340E">
        <w:rPr>
          <w:rFonts w:ascii="Century Gothic" w:hAnsi="Century Gothic"/>
          <w:sz w:val="24"/>
          <w:szCs w:val="24"/>
        </w:rPr>
        <w:t>.</w:t>
      </w:r>
      <w:r w:rsidR="008356F2" w:rsidRPr="00F2340E">
        <w:rPr>
          <w:rFonts w:ascii="Century Gothic" w:hAnsi="Century Gothic"/>
          <w:sz w:val="24"/>
          <w:szCs w:val="24"/>
        </w:rPr>
        <w:t xml:space="preserve"> O disposto nesta Lei </w:t>
      </w:r>
      <w:r w:rsidRPr="00F2340E">
        <w:rPr>
          <w:rFonts w:ascii="Century Gothic" w:hAnsi="Century Gothic"/>
          <w:sz w:val="24"/>
          <w:szCs w:val="24"/>
        </w:rPr>
        <w:t xml:space="preserve">não se aplica </w:t>
      </w:r>
      <w:r w:rsidR="006B1C6F" w:rsidRPr="00F2340E">
        <w:rPr>
          <w:rFonts w:ascii="Century Gothic" w:hAnsi="Century Gothic"/>
          <w:sz w:val="24"/>
          <w:szCs w:val="24"/>
        </w:rPr>
        <w:t>à</w:t>
      </w:r>
      <w:r w:rsidRPr="00F2340E">
        <w:rPr>
          <w:rFonts w:ascii="Century Gothic" w:hAnsi="Century Gothic"/>
          <w:sz w:val="24"/>
          <w:szCs w:val="24"/>
        </w:rPr>
        <w:t>s instituições de ensino ou de pesquisa e laboratórios a elas associados, que possuam Comissão ou Conselho de Ética permanente limitando a ação dos seus experimentos, segundo normativas internacionais.</w:t>
      </w:r>
    </w:p>
    <w:p w:rsidR="005F39FC" w:rsidRPr="00F2340E" w:rsidRDefault="005F39FC" w:rsidP="00F46BD3">
      <w:pPr>
        <w:pStyle w:val="SemEspaamento"/>
        <w:ind w:firstLine="1134"/>
        <w:jc w:val="both"/>
        <w:rPr>
          <w:rFonts w:ascii="Century Gothic" w:hAnsi="Century Gothic"/>
          <w:sz w:val="24"/>
          <w:szCs w:val="24"/>
        </w:rPr>
      </w:pPr>
    </w:p>
    <w:p w:rsidR="005F39FC" w:rsidRPr="00F2340E" w:rsidRDefault="005F39FC" w:rsidP="00F46BD3">
      <w:pPr>
        <w:pStyle w:val="SemEspaamento"/>
        <w:ind w:firstLine="1134"/>
        <w:jc w:val="both"/>
        <w:rPr>
          <w:rFonts w:ascii="Century Gothic" w:hAnsi="Century Gothic"/>
          <w:sz w:val="24"/>
          <w:szCs w:val="24"/>
        </w:rPr>
      </w:pPr>
      <w:r w:rsidRPr="00F2340E">
        <w:rPr>
          <w:rFonts w:ascii="Century Gothic" w:hAnsi="Century Gothic"/>
          <w:sz w:val="24"/>
          <w:szCs w:val="24"/>
        </w:rPr>
        <w:t>Art. 1</w:t>
      </w:r>
      <w:r w:rsidR="00E7676D">
        <w:rPr>
          <w:rFonts w:ascii="Century Gothic" w:hAnsi="Century Gothic"/>
          <w:sz w:val="24"/>
          <w:szCs w:val="24"/>
        </w:rPr>
        <w:t>4</w:t>
      </w:r>
      <w:r w:rsidRPr="00F2340E">
        <w:rPr>
          <w:rFonts w:ascii="Century Gothic" w:hAnsi="Century Gothic"/>
          <w:sz w:val="24"/>
          <w:szCs w:val="24"/>
        </w:rPr>
        <w:t>. Caso venha a ser criado no Município de Marechal Cândido Rondon um conselho específico para a defesa do meio ambiente, será o mesmo responsável pelo disposto na presente legislação, em substituição a Secretaria Municipal de Agricultura e Política Ambiental, a qual, todavia, regulamentará a atuação do referimento conselho e permanecerá na fiscalização do cumprimento do aqui disposto.</w:t>
      </w:r>
    </w:p>
    <w:p w:rsidR="007010C6" w:rsidRPr="00F2340E" w:rsidRDefault="007010C6" w:rsidP="00F46BD3">
      <w:pPr>
        <w:pStyle w:val="SemEspaamento"/>
        <w:ind w:firstLine="1134"/>
        <w:jc w:val="both"/>
        <w:rPr>
          <w:rFonts w:ascii="Century Gothic" w:hAnsi="Century Gothic"/>
          <w:sz w:val="24"/>
          <w:szCs w:val="24"/>
        </w:rPr>
      </w:pPr>
    </w:p>
    <w:p w:rsidR="00936243" w:rsidRPr="00F2340E" w:rsidRDefault="00F46BD3" w:rsidP="00F46BD3">
      <w:pPr>
        <w:pStyle w:val="SemEspaamento"/>
        <w:ind w:firstLine="1134"/>
        <w:jc w:val="both"/>
        <w:rPr>
          <w:rFonts w:ascii="Century Gothic" w:hAnsi="Century Gothic"/>
          <w:sz w:val="24"/>
          <w:szCs w:val="24"/>
        </w:rPr>
      </w:pPr>
      <w:r w:rsidRPr="00F2340E">
        <w:rPr>
          <w:rFonts w:ascii="Century Gothic" w:hAnsi="Century Gothic"/>
          <w:sz w:val="24"/>
          <w:szCs w:val="24"/>
        </w:rPr>
        <w:t xml:space="preserve">Art. </w:t>
      </w:r>
      <w:r w:rsidR="005F39FC" w:rsidRPr="00F2340E">
        <w:rPr>
          <w:rFonts w:ascii="Century Gothic" w:hAnsi="Century Gothic"/>
          <w:sz w:val="24"/>
          <w:szCs w:val="24"/>
        </w:rPr>
        <w:t>1</w:t>
      </w:r>
      <w:r w:rsidR="00E7676D">
        <w:rPr>
          <w:rFonts w:ascii="Century Gothic" w:hAnsi="Century Gothic"/>
          <w:sz w:val="24"/>
          <w:szCs w:val="24"/>
        </w:rPr>
        <w:t>5</w:t>
      </w:r>
      <w:r w:rsidR="008356F2" w:rsidRPr="00F2340E">
        <w:rPr>
          <w:rFonts w:ascii="Century Gothic" w:hAnsi="Century Gothic"/>
          <w:sz w:val="24"/>
          <w:szCs w:val="24"/>
        </w:rPr>
        <w:t>.</w:t>
      </w:r>
      <w:r w:rsidRPr="00F2340E">
        <w:rPr>
          <w:rFonts w:ascii="Century Gothic" w:hAnsi="Century Gothic"/>
          <w:sz w:val="24"/>
          <w:szCs w:val="24"/>
        </w:rPr>
        <w:t xml:space="preserve">  Esta Lei entra em </w:t>
      </w:r>
      <w:r w:rsidR="008356F2" w:rsidRPr="00F2340E">
        <w:rPr>
          <w:rFonts w:ascii="Century Gothic" w:hAnsi="Century Gothic"/>
          <w:sz w:val="24"/>
          <w:szCs w:val="24"/>
        </w:rPr>
        <w:t>vigor na data de sua publicação</w:t>
      </w:r>
      <w:r w:rsidR="0040247C">
        <w:rPr>
          <w:rFonts w:ascii="Century Gothic" w:hAnsi="Century Gothic"/>
          <w:sz w:val="24"/>
          <w:szCs w:val="24"/>
        </w:rPr>
        <w:t>.</w:t>
      </w:r>
    </w:p>
    <w:p w:rsidR="0094541A" w:rsidRPr="00F2340E" w:rsidRDefault="0094541A" w:rsidP="00675331">
      <w:pPr>
        <w:pStyle w:val="SemEspaamento"/>
        <w:ind w:firstLine="1134"/>
        <w:jc w:val="both"/>
        <w:rPr>
          <w:rFonts w:ascii="Century Gothic" w:hAnsi="Century Gothic"/>
          <w:sz w:val="24"/>
          <w:szCs w:val="24"/>
        </w:rPr>
      </w:pPr>
    </w:p>
    <w:p w:rsidR="00FA55D6" w:rsidRPr="0040247C" w:rsidRDefault="00FA55D6" w:rsidP="00FA55D6">
      <w:pPr>
        <w:pStyle w:val="SemEspaamento"/>
        <w:ind w:firstLine="1134"/>
        <w:jc w:val="both"/>
        <w:rPr>
          <w:rFonts w:ascii="Century Gothic" w:hAnsi="Century Gothic"/>
          <w:sz w:val="24"/>
          <w:szCs w:val="24"/>
        </w:rPr>
      </w:pPr>
      <w:r w:rsidRPr="0040247C">
        <w:rPr>
          <w:rFonts w:ascii="Century Gothic" w:hAnsi="Century Gothic"/>
          <w:sz w:val="24"/>
          <w:szCs w:val="24"/>
        </w:rPr>
        <w:t>NESTES TERMOS, PEDE DEFERIMENTO.</w:t>
      </w:r>
    </w:p>
    <w:p w:rsidR="00580024" w:rsidRPr="0040247C" w:rsidRDefault="00FA55D6" w:rsidP="00580024">
      <w:pPr>
        <w:pStyle w:val="SemEspaamento"/>
        <w:ind w:firstLine="1134"/>
        <w:jc w:val="both"/>
        <w:rPr>
          <w:rFonts w:ascii="Century Gothic" w:hAnsi="Century Gothic"/>
          <w:sz w:val="24"/>
          <w:szCs w:val="24"/>
        </w:rPr>
      </w:pPr>
      <w:r w:rsidRPr="0040247C">
        <w:rPr>
          <w:rFonts w:ascii="Century Gothic" w:hAnsi="Century Gothic"/>
          <w:sz w:val="24"/>
          <w:szCs w:val="24"/>
        </w:rPr>
        <w:t xml:space="preserve">Sala das Sessões, em </w:t>
      </w:r>
      <w:r w:rsidR="0040247C" w:rsidRPr="0040247C">
        <w:rPr>
          <w:rFonts w:ascii="Century Gothic" w:hAnsi="Century Gothic"/>
          <w:sz w:val="24"/>
          <w:szCs w:val="24"/>
        </w:rPr>
        <w:t>19 de maio</w:t>
      </w:r>
      <w:r w:rsidR="00580024" w:rsidRPr="0040247C">
        <w:rPr>
          <w:rFonts w:ascii="Century Gothic" w:hAnsi="Century Gothic"/>
          <w:sz w:val="24"/>
          <w:szCs w:val="24"/>
        </w:rPr>
        <w:t xml:space="preserve"> de 2017.</w:t>
      </w:r>
    </w:p>
    <w:p w:rsidR="00580024" w:rsidRPr="00F2340E" w:rsidRDefault="00580024" w:rsidP="00580024">
      <w:pPr>
        <w:pStyle w:val="SemEspaamento"/>
        <w:ind w:firstLine="1134"/>
        <w:jc w:val="both"/>
        <w:rPr>
          <w:rFonts w:ascii="Century Gothic" w:hAnsi="Century Gothic"/>
          <w:sz w:val="24"/>
          <w:szCs w:val="24"/>
        </w:rPr>
      </w:pPr>
    </w:p>
    <w:p w:rsidR="00D7437F" w:rsidRPr="00F2340E" w:rsidRDefault="00D7437F" w:rsidP="00580024">
      <w:pPr>
        <w:pStyle w:val="SemEspaamento"/>
        <w:ind w:firstLine="1134"/>
        <w:jc w:val="both"/>
        <w:rPr>
          <w:rFonts w:ascii="Century Gothic" w:hAnsi="Century Gothic"/>
          <w:sz w:val="24"/>
          <w:szCs w:val="24"/>
        </w:rPr>
      </w:pPr>
    </w:p>
    <w:p w:rsidR="00D7437F" w:rsidRPr="00F2340E" w:rsidRDefault="00D7437F" w:rsidP="00580024">
      <w:pPr>
        <w:pStyle w:val="SemEspaamento"/>
        <w:ind w:firstLine="1134"/>
        <w:jc w:val="both"/>
        <w:rPr>
          <w:rFonts w:ascii="Century Gothic" w:hAnsi="Century Gothic"/>
          <w:sz w:val="24"/>
          <w:szCs w:val="24"/>
        </w:rPr>
      </w:pPr>
    </w:p>
    <w:p w:rsidR="001D52E4" w:rsidRPr="00F2340E" w:rsidRDefault="001D52E4" w:rsidP="00580024">
      <w:pPr>
        <w:pStyle w:val="SemEspaamento"/>
        <w:ind w:firstLine="1134"/>
        <w:jc w:val="both"/>
        <w:rPr>
          <w:rFonts w:ascii="Century Gothic" w:hAnsi="Century Gothic"/>
          <w:sz w:val="24"/>
          <w:szCs w:val="24"/>
        </w:rPr>
      </w:pPr>
    </w:p>
    <w:p w:rsidR="00FA55D6" w:rsidRPr="00F2340E" w:rsidRDefault="00BD0CC0" w:rsidP="00D7437F">
      <w:pPr>
        <w:pStyle w:val="SemEspaamento"/>
        <w:jc w:val="center"/>
        <w:rPr>
          <w:rFonts w:ascii="Century Gothic" w:hAnsi="Century Gothic"/>
          <w:sz w:val="24"/>
          <w:szCs w:val="24"/>
        </w:rPr>
      </w:pPr>
      <w:r w:rsidRPr="00F2340E">
        <w:rPr>
          <w:rFonts w:ascii="Century Gothic" w:hAnsi="Century Gothic"/>
          <w:b/>
          <w:sz w:val="24"/>
          <w:szCs w:val="24"/>
        </w:rPr>
        <w:t>ARION AUGUSTO NARDELLO NASIHGIL</w:t>
      </w:r>
    </w:p>
    <w:p w:rsidR="009D7D97" w:rsidRPr="00F2340E" w:rsidRDefault="002D761B" w:rsidP="00D7437F">
      <w:pPr>
        <w:pStyle w:val="SemEspaamento"/>
        <w:jc w:val="center"/>
        <w:rPr>
          <w:rFonts w:ascii="Century Gothic" w:hAnsi="Century Gothic"/>
          <w:sz w:val="24"/>
          <w:szCs w:val="24"/>
        </w:rPr>
      </w:pPr>
      <w:r w:rsidRPr="00F2340E">
        <w:rPr>
          <w:rFonts w:ascii="Century Gothic" w:hAnsi="Century Gothic"/>
          <w:sz w:val="24"/>
          <w:szCs w:val="24"/>
        </w:rPr>
        <w:t>Vereador</w:t>
      </w:r>
    </w:p>
    <w:p w:rsidR="001D52E4" w:rsidRPr="00F2340E" w:rsidRDefault="001D52E4" w:rsidP="00D7437F">
      <w:pPr>
        <w:pStyle w:val="SemEspaamento"/>
        <w:ind w:firstLine="708"/>
        <w:jc w:val="both"/>
        <w:rPr>
          <w:rFonts w:ascii="Century Gothic" w:hAnsi="Century Gothic"/>
          <w:sz w:val="24"/>
          <w:szCs w:val="24"/>
        </w:rPr>
      </w:pPr>
    </w:p>
    <w:p w:rsidR="001D52E4" w:rsidRPr="00F2340E" w:rsidRDefault="001D52E4" w:rsidP="00D7437F">
      <w:pPr>
        <w:pStyle w:val="SemEspaamento"/>
        <w:ind w:firstLine="708"/>
        <w:jc w:val="both"/>
        <w:rPr>
          <w:rFonts w:ascii="Century Gothic" w:hAnsi="Century Gothic"/>
          <w:sz w:val="24"/>
          <w:szCs w:val="24"/>
        </w:rPr>
      </w:pPr>
    </w:p>
    <w:p w:rsidR="001D52E4" w:rsidRPr="00F2340E" w:rsidRDefault="001D52E4" w:rsidP="00D7437F">
      <w:pPr>
        <w:pStyle w:val="SemEspaamento"/>
        <w:ind w:firstLine="708"/>
        <w:jc w:val="both"/>
        <w:rPr>
          <w:rFonts w:ascii="Century Gothic" w:hAnsi="Century Gothic"/>
          <w:sz w:val="24"/>
          <w:szCs w:val="24"/>
        </w:rPr>
      </w:pPr>
    </w:p>
    <w:p w:rsidR="009E4734" w:rsidRPr="00F2340E" w:rsidRDefault="009E4734" w:rsidP="009D7D97">
      <w:pPr>
        <w:pStyle w:val="SemEspaamento"/>
        <w:jc w:val="both"/>
        <w:rPr>
          <w:rFonts w:ascii="Century Gothic" w:hAnsi="Century Gothic"/>
          <w:sz w:val="24"/>
          <w:szCs w:val="24"/>
        </w:rPr>
      </w:pPr>
    </w:p>
    <w:p w:rsidR="009E4734" w:rsidRPr="00F2340E" w:rsidRDefault="009E4734" w:rsidP="009D7D97">
      <w:pPr>
        <w:pStyle w:val="SemEspaamento"/>
        <w:jc w:val="both"/>
        <w:rPr>
          <w:rFonts w:ascii="Century Gothic" w:hAnsi="Century Gothic"/>
          <w:sz w:val="24"/>
          <w:szCs w:val="24"/>
        </w:rPr>
      </w:pPr>
    </w:p>
    <w:p w:rsidR="009E4734" w:rsidRPr="00F2340E" w:rsidRDefault="009E4734" w:rsidP="009D7D97">
      <w:pPr>
        <w:pStyle w:val="SemEspaamento"/>
        <w:jc w:val="both"/>
        <w:rPr>
          <w:rFonts w:ascii="Century Gothic" w:hAnsi="Century Gothic"/>
          <w:sz w:val="24"/>
          <w:szCs w:val="24"/>
        </w:rPr>
      </w:pPr>
    </w:p>
    <w:p w:rsidR="009E4734" w:rsidRDefault="009E4734" w:rsidP="009D7D97">
      <w:pPr>
        <w:pStyle w:val="SemEspaamento"/>
        <w:jc w:val="both"/>
        <w:rPr>
          <w:rFonts w:ascii="Century Gothic" w:hAnsi="Century Gothic"/>
          <w:sz w:val="24"/>
          <w:szCs w:val="24"/>
        </w:rPr>
      </w:pPr>
    </w:p>
    <w:p w:rsidR="0040247C" w:rsidRDefault="0040247C" w:rsidP="009D7D97">
      <w:pPr>
        <w:pStyle w:val="SemEspaamento"/>
        <w:jc w:val="both"/>
        <w:rPr>
          <w:rFonts w:ascii="Century Gothic" w:hAnsi="Century Gothic"/>
          <w:sz w:val="24"/>
          <w:szCs w:val="24"/>
        </w:rPr>
      </w:pPr>
    </w:p>
    <w:p w:rsidR="0040247C" w:rsidRDefault="0040247C" w:rsidP="009D7D97">
      <w:pPr>
        <w:pStyle w:val="SemEspaamento"/>
        <w:jc w:val="both"/>
        <w:rPr>
          <w:rFonts w:ascii="Century Gothic" w:hAnsi="Century Gothic"/>
          <w:sz w:val="24"/>
          <w:szCs w:val="24"/>
        </w:rPr>
      </w:pPr>
    </w:p>
    <w:p w:rsidR="0040247C" w:rsidRDefault="0040247C" w:rsidP="009D7D97">
      <w:pPr>
        <w:pStyle w:val="SemEspaamento"/>
        <w:jc w:val="both"/>
        <w:rPr>
          <w:rFonts w:ascii="Century Gothic" w:hAnsi="Century Gothic"/>
          <w:sz w:val="24"/>
          <w:szCs w:val="24"/>
        </w:rPr>
      </w:pPr>
    </w:p>
    <w:p w:rsidR="0040247C" w:rsidRDefault="0040247C" w:rsidP="009D7D97">
      <w:pPr>
        <w:pStyle w:val="SemEspaamento"/>
        <w:jc w:val="both"/>
        <w:rPr>
          <w:rFonts w:ascii="Century Gothic" w:hAnsi="Century Gothic"/>
          <w:sz w:val="24"/>
          <w:szCs w:val="24"/>
        </w:rPr>
      </w:pPr>
    </w:p>
    <w:p w:rsidR="0040247C" w:rsidRDefault="0040247C" w:rsidP="009D7D97">
      <w:pPr>
        <w:pStyle w:val="SemEspaamento"/>
        <w:jc w:val="both"/>
        <w:rPr>
          <w:rFonts w:ascii="Century Gothic" w:hAnsi="Century Gothic"/>
          <w:sz w:val="24"/>
          <w:szCs w:val="24"/>
        </w:rPr>
      </w:pPr>
    </w:p>
    <w:p w:rsidR="0040247C" w:rsidRDefault="0040247C" w:rsidP="009D7D97">
      <w:pPr>
        <w:pStyle w:val="SemEspaamento"/>
        <w:jc w:val="both"/>
        <w:rPr>
          <w:rFonts w:ascii="Century Gothic" w:hAnsi="Century Gothic"/>
          <w:sz w:val="24"/>
          <w:szCs w:val="24"/>
        </w:rPr>
      </w:pPr>
    </w:p>
    <w:p w:rsidR="0040247C" w:rsidRDefault="0040247C" w:rsidP="009D7D97">
      <w:pPr>
        <w:pStyle w:val="SemEspaamento"/>
        <w:jc w:val="both"/>
        <w:rPr>
          <w:rFonts w:ascii="Century Gothic" w:hAnsi="Century Gothic"/>
          <w:sz w:val="24"/>
          <w:szCs w:val="24"/>
        </w:rPr>
      </w:pPr>
    </w:p>
    <w:p w:rsidR="0040247C" w:rsidRDefault="0040247C" w:rsidP="009D7D97">
      <w:pPr>
        <w:pStyle w:val="SemEspaamento"/>
        <w:jc w:val="both"/>
        <w:rPr>
          <w:rFonts w:ascii="Century Gothic" w:hAnsi="Century Gothic"/>
          <w:sz w:val="24"/>
          <w:szCs w:val="24"/>
        </w:rPr>
      </w:pPr>
    </w:p>
    <w:p w:rsidR="0040247C" w:rsidRPr="00F2340E" w:rsidRDefault="0040247C" w:rsidP="009D7D97">
      <w:pPr>
        <w:pStyle w:val="SemEspaamento"/>
        <w:jc w:val="both"/>
        <w:rPr>
          <w:rFonts w:ascii="Century Gothic" w:hAnsi="Century Gothic"/>
          <w:sz w:val="24"/>
          <w:szCs w:val="24"/>
        </w:rPr>
      </w:pPr>
    </w:p>
    <w:p w:rsidR="009E4734" w:rsidRPr="00F2340E" w:rsidRDefault="009E4734" w:rsidP="009D7D97">
      <w:pPr>
        <w:pStyle w:val="SemEspaamento"/>
        <w:jc w:val="both"/>
        <w:rPr>
          <w:rFonts w:ascii="Century Gothic" w:hAnsi="Century Gothic"/>
          <w:sz w:val="24"/>
          <w:szCs w:val="24"/>
        </w:rPr>
      </w:pPr>
    </w:p>
    <w:p w:rsidR="009E4734" w:rsidRPr="00F2340E" w:rsidRDefault="009E4734" w:rsidP="009D7D97">
      <w:pPr>
        <w:pStyle w:val="SemEspaamento"/>
        <w:jc w:val="both"/>
        <w:rPr>
          <w:rFonts w:ascii="Century Gothic" w:hAnsi="Century Gothic"/>
          <w:sz w:val="24"/>
          <w:szCs w:val="24"/>
        </w:rPr>
      </w:pPr>
    </w:p>
    <w:p w:rsidR="009E4734" w:rsidRPr="00F2340E" w:rsidRDefault="009E4734" w:rsidP="009D7D97">
      <w:pPr>
        <w:pStyle w:val="SemEspaamento"/>
        <w:jc w:val="both"/>
        <w:rPr>
          <w:rFonts w:ascii="Century Gothic" w:hAnsi="Century Gothic"/>
          <w:sz w:val="24"/>
          <w:szCs w:val="24"/>
        </w:rPr>
      </w:pPr>
    </w:p>
    <w:p w:rsidR="009E4734" w:rsidRPr="00F2340E" w:rsidRDefault="009E4734" w:rsidP="009D7D97">
      <w:pPr>
        <w:pStyle w:val="SemEspaamento"/>
        <w:jc w:val="both"/>
        <w:rPr>
          <w:rFonts w:ascii="Century Gothic" w:hAnsi="Century Gothic"/>
          <w:sz w:val="24"/>
          <w:szCs w:val="24"/>
        </w:rPr>
      </w:pPr>
    </w:p>
    <w:p w:rsidR="009D7D97" w:rsidRPr="0040247C" w:rsidRDefault="009D7D97" w:rsidP="009D7D97">
      <w:pPr>
        <w:pStyle w:val="SemEspaamento"/>
        <w:jc w:val="both"/>
        <w:rPr>
          <w:rFonts w:ascii="Century Gothic" w:hAnsi="Century Gothic"/>
          <w:b/>
          <w:sz w:val="24"/>
          <w:szCs w:val="24"/>
        </w:rPr>
      </w:pPr>
      <w:r w:rsidRPr="0040247C">
        <w:rPr>
          <w:rFonts w:ascii="Century Gothic" w:hAnsi="Century Gothic"/>
          <w:b/>
          <w:sz w:val="24"/>
          <w:szCs w:val="24"/>
        </w:rPr>
        <w:lastRenderedPageBreak/>
        <w:t xml:space="preserve">MENSAGEM E EXPOSIÇÃO DE MOTIVOS AO PROJETO DE LEI Nº </w:t>
      </w:r>
      <w:r w:rsidR="0040247C" w:rsidRPr="0040247C">
        <w:rPr>
          <w:rFonts w:ascii="Century Gothic" w:hAnsi="Century Gothic"/>
          <w:b/>
          <w:sz w:val="24"/>
          <w:szCs w:val="24"/>
        </w:rPr>
        <w:t>11</w:t>
      </w:r>
      <w:r w:rsidR="00BD0CC0" w:rsidRPr="0040247C">
        <w:rPr>
          <w:rFonts w:ascii="Century Gothic" w:hAnsi="Century Gothic"/>
          <w:b/>
          <w:sz w:val="24"/>
          <w:szCs w:val="24"/>
        </w:rPr>
        <w:t>/</w:t>
      </w:r>
      <w:r w:rsidR="00B65855" w:rsidRPr="0040247C">
        <w:rPr>
          <w:rFonts w:ascii="Century Gothic" w:hAnsi="Century Gothic"/>
          <w:b/>
          <w:sz w:val="24"/>
          <w:szCs w:val="24"/>
        </w:rPr>
        <w:t>201</w:t>
      </w:r>
      <w:r w:rsidR="00C849F6" w:rsidRPr="0040247C">
        <w:rPr>
          <w:rFonts w:ascii="Century Gothic" w:hAnsi="Century Gothic"/>
          <w:b/>
          <w:sz w:val="24"/>
          <w:szCs w:val="24"/>
        </w:rPr>
        <w:t>7</w:t>
      </w:r>
    </w:p>
    <w:p w:rsidR="00577381" w:rsidRPr="0040247C" w:rsidRDefault="00577381" w:rsidP="00577381">
      <w:pPr>
        <w:pStyle w:val="SemEspaamento"/>
        <w:jc w:val="both"/>
        <w:rPr>
          <w:rFonts w:ascii="Century Gothic" w:hAnsi="Century Gothic"/>
          <w:sz w:val="24"/>
          <w:szCs w:val="24"/>
        </w:rPr>
      </w:pPr>
      <w:r w:rsidRPr="0040247C">
        <w:rPr>
          <w:rFonts w:ascii="Century Gothic" w:hAnsi="Century Gothic"/>
          <w:sz w:val="24"/>
          <w:szCs w:val="24"/>
        </w:rPr>
        <w:t xml:space="preserve">Data: </w:t>
      </w:r>
      <w:r w:rsidR="0040247C" w:rsidRPr="0040247C">
        <w:rPr>
          <w:rFonts w:ascii="Century Gothic" w:hAnsi="Century Gothic"/>
          <w:sz w:val="24"/>
          <w:szCs w:val="24"/>
        </w:rPr>
        <w:t>19 de maio</w:t>
      </w:r>
      <w:r w:rsidR="00AB3885" w:rsidRPr="0040247C">
        <w:rPr>
          <w:rFonts w:ascii="Century Gothic" w:hAnsi="Century Gothic"/>
          <w:sz w:val="24"/>
          <w:szCs w:val="24"/>
        </w:rPr>
        <w:t xml:space="preserve"> de 201</w:t>
      </w:r>
      <w:r w:rsidR="00C849F6" w:rsidRPr="0040247C">
        <w:rPr>
          <w:rFonts w:ascii="Century Gothic" w:hAnsi="Century Gothic"/>
          <w:sz w:val="24"/>
          <w:szCs w:val="24"/>
        </w:rPr>
        <w:t>7</w:t>
      </w:r>
    </w:p>
    <w:p w:rsidR="009D7D97" w:rsidRPr="00F2340E" w:rsidRDefault="009D7D97" w:rsidP="007A676C">
      <w:pPr>
        <w:pStyle w:val="SemEspaamento"/>
        <w:jc w:val="both"/>
        <w:rPr>
          <w:rFonts w:ascii="Century Gothic" w:hAnsi="Century Gothic"/>
          <w:sz w:val="24"/>
          <w:szCs w:val="24"/>
        </w:rPr>
      </w:pPr>
    </w:p>
    <w:p w:rsidR="0031306E" w:rsidRDefault="0031306E" w:rsidP="007A676C">
      <w:pPr>
        <w:pStyle w:val="SemEspaamento"/>
        <w:jc w:val="both"/>
        <w:rPr>
          <w:rFonts w:ascii="Century Gothic" w:hAnsi="Century Gothic"/>
          <w:sz w:val="24"/>
          <w:szCs w:val="24"/>
        </w:rPr>
      </w:pPr>
    </w:p>
    <w:p w:rsidR="0040247C" w:rsidRDefault="0040247C" w:rsidP="007A676C">
      <w:pPr>
        <w:pStyle w:val="SemEspaamento"/>
        <w:jc w:val="both"/>
        <w:rPr>
          <w:rFonts w:ascii="Century Gothic" w:hAnsi="Century Gothic"/>
          <w:sz w:val="24"/>
          <w:szCs w:val="24"/>
        </w:rPr>
      </w:pPr>
    </w:p>
    <w:p w:rsidR="0040247C" w:rsidRDefault="0040247C" w:rsidP="007A676C">
      <w:pPr>
        <w:pStyle w:val="SemEspaamento"/>
        <w:jc w:val="both"/>
        <w:rPr>
          <w:rFonts w:ascii="Century Gothic" w:hAnsi="Century Gothic"/>
          <w:sz w:val="24"/>
          <w:szCs w:val="24"/>
        </w:rPr>
      </w:pPr>
    </w:p>
    <w:p w:rsidR="0040247C" w:rsidRDefault="0040247C" w:rsidP="007A676C">
      <w:pPr>
        <w:pStyle w:val="SemEspaamento"/>
        <w:jc w:val="both"/>
        <w:rPr>
          <w:rFonts w:ascii="Century Gothic" w:hAnsi="Century Gothic"/>
          <w:sz w:val="24"/>
          <w:szCs w:val="24"/>
        </w:rPr>
      </w:pPr>
    </w:p>
    <w:p w:rsidR="0040247C" w:rsidRDefault="0040247C" w:rsidP="007A676C">
      <w:pPr>
        <w:pStyle w:val="SemEspaamento"/>
        <w:jc w:val="both"/>
        <w:rPr>
          <w:rFonts w:ascii="Century Gothic" w:hAnsi="Century Gothic"/>
          <w:sz w:val="24"/>
          <w:szCs w:val="24"/>
        </w:rPr>
      </w:pPr>
    </w:p>
    <w:p w:rsidR="0040247C" w:rsidRPr="00F2340E" w:rsidRDefault="0040247C" w:rsidP="007A676C">
      <w:pPr>
        <w:pStyle w:val="SemEspaamento"/>
        <w:jc w:val="both"/>
        <w:rPr>
          <w:rFonts w:ascii="Century Gothic" w:hAnsi="Century Gothic"/>
          <w:sz w:val="24"/>
          <w:szCs w:val="24"/>
        </w:rPr>
      </w:pPr>
    </w:p>
    <w:p w:rsidR="009D7D97" w:rsidRPr="00F2340E" w:rsidRDefault="009D7D97" w:rsidP="00CF3052">
      <w:pPr>
        <w:pStyle w:val="SemEspaamento"/>
        <w:ind w:firstLine="1134"/>
        <w:jc w:val="both"/>
        <w:rPr>
          <w:rFonts w:ascii="Century Gothic" w:hAnsi="Century Gothic"/>
          <w:sz w:val="24"/>
          <w:szCs w:val="24"/>
        </w:rPr>
      </w:pPr>
      <w:r w:rsidRPr="00F2340E">
        <w:rPr>
          <w:rFonts w:ascii="Century Gothic" w:hAnsi="Century Gothic"/>
          <w:sz w:val="24"/>
          <w:szCs w:val="24"/>
        </w:rPr>
        <w:t>Senhores Vereadores,</w:t>
      </w:r>
    </w:p>
    <w:p w:rsidR="009D7D97" w:rsidRPr="00F2340E" w:rsidRDefault="009D7D97" w:rsidP="00CF3052">
      <w:pPr>
        <w:pStyle w:val="SemEspaamento"/>
        <w:ind w:firstLine="1134"/>
        <w:jc w:val="both"/>
        <w:rPr>
          <w:rFonts w:ascii="Century Gothic" w:hAnsi="Century Gothic"/>
          <w:sz w:val="24"/>
          <w:szCs w:val="24"/>
        </w:rPr>
      </w:pPr>
    </w:p>
    <w:p w:rsidR="00B37020" w:rsidRDefault="009D7D97" w:rsidP="00CF3052">
      <w:pPr>
        <w:pStyle w:val="SemEspaamento"/>
        <w:ind w:firstLine="1134"/>
        <w:jc w:val="both"/>
        <w:rPr>
          <w:rFonts w:ascii="Century Gothic" w:hAnsi="Century Gothic"/>
          <w:sz w:val="24"/>
          <w:szCs w:val="24"/>
        </w:rPr>
      </w:pPr>
      <w:r w:rsidRPr="00F2340E">
        <w:rPr>
          <w:rFonts w:ascii="Century Gothic" w:hAnsi="Century Gothic"/>
          <w:sz w:val="24"/>
          <w:szCs w:val="24"/>
        </w:rPr>
        <w:t xml:space="preserve">Venho por intermédio do presente Projeto de Lei propor </w:t>
      </w:r>
      <w:r w:rsidR="00F2340E" w:rsidRPr="00F2340E">
        <w:rPr>
          <w:rFonts w:ascii="Century Gothic" w:hAnsi="Century Gothic"/>
          <w:sz w:val="24"/>
          <w:szCs w:val="24"/>
        </w:rPr>
        <w:t xml:space="preserve">o estabelecimento, </w:t>
      </w:r>
      <w:r w:rsidR="001D52E4" w:rsidRPr="00F2340E">
        <w:rPr>
          <w:rFonts w:ascii="Century Gothic" w:hAnsi="Century Gothic"/>
          <w:sz w:val="24"/>
          <w:szCs w:val="24"/>
        </w:rPr>
        <w:t>no âmbito do Município de Marechal Cândido Rondon</w:t>
      </w:r>
      <w:r w:rsidR="00F2340E" w:rsidRPr="00F2340E">
        <w:rPr>
          <w:rFonts w:ascii="Century Gothic" w:hAnsi="Century Gothic"/>
          <w:sz w:val="24"/>
          <w:szCs w:val="24"/>
        </w:rPr>
        <w:t>, de</w:t>
      </w:r>
      <w:r w:rsidR="001D52E4" w:rsidRPr="00F2340E">
        <w:rPr>
          <w:rFonts w:ascii="Century Gothic" w:hAnsi="Century Gothic"/>
          <w:sz w:val="24"/>
          <w:szCs w:val="24"/>
        </w:rPr>
        <w:t xml:space="preserve"> </w:t>
      </w:r>
      <w:r w:rsidR="00F2340E" w:rsidRPr="00F2340E">
        <w:rPr>
          <w:rFonts w:ascii="Century Gothic" w:hAnsi="Century Gothic"/>
          <w:sz w:val="24"/>
          <w:szCs w:val="24"/>
        </w:rPr>
        <w:t>sanções e penalidades administrativas para aqueles que praticarem maus-tratos contra animais</w:t>
      </w:r>
      <w:r w:rsidR="00F2340E">
        <w:rPr>
          <w:rFonts w:ascii="Century Gothic" w:hAnsi="Century Gothic"/>
          <w:sz w:val="24"/>
          <w:szCs w:val="24"/>
        </w:rPr>
        <w:t>, bem como dispor sobre outras providências</w:t>
      </w:r>
      <w:r w:rsidR="00F2340E" w:rsidRPr="00F2340E">
        <w:rPr>
          <w:rFonts w:ascii="Century Gothic" w:hAnsi="Century Gothic"/>
          <w:sz w:val="24"/>
          <w:szCs w:val="24"/>
        </w:rPr>
        <w:t>.</w:t>
      </w:r>
    </w:p>
    <w:p w:rsidR="00F2340E" w:rsidRDefault="00F2340E" w:rsidP="00CF3052">
      <w:pPr>
        <w:pStyle w:val="SemEspaamento"/>
        <w:ind w:firstLine="1134"/>
        <w:jc w:val="both"/>
        <w:rPr>
          <w:rFonts w:ascii="Century Gothic" w:hAnsi="Century Gothic"/>
          <w:sz w:val="24"/>
          <w:szCs w:val="24"/>
        </w:rPr>
      </w:pPr>
    </w:p>
    <w:p w:rsidR="00F2340E" w:rsidRDefault="00F2340E" w:rsidP="00CF3052">
      <w:pPr>
        <w:pStyle w:val="SemEspaamento"/>
        <w:ind w:firstLine="1134"/>
        <w:jc w:val="both"/>
        <w:rPr>
          <w:rFonts w:ascii="Century Gothic" w:hAnsi="Century Gothic"/>
          <w:sz w:val="24"/>
          <w:szCs w:val="24"/>
        </w:rPr>
      </w:pPr>
      <w:r>
        <w:rPr>
          <w:rFonts w:ascii="Century Gothic" w:hAnsi="Century Gothic"/>
          <w:sz w:val="24"/>
          <w:szCs w:val="24"/>
        </w:rPr>
        <w:t>Há muito tempo deixaram os animais de serem sujeitos destituídos de direitos e de consequente proteção legal. Com o desenvolvimento global, o aceleramento do acesso às informações e a amplitude da cognição humana, os membros do mundo animal chegam, em muitas oportunidades, a se igualar na titularidade de direitos aos seres tidos como racionais. Nada mais justo, pois somos todos habitantes do mesmo sistema e, numa linha filosófica cristã, filhos de um mesmo Criador.</w:t>
      </w:r>
    </w:p>
    <w:p w:rsidR="00F2340E" w:rsidRDefault="00F2340E" w:rsidP="00CF3052">
      <w:pPr>
        <w:pStyle w:val="SemEspaamento"/>
        <w:ind w:firstLine="1134"/>
        <w:jc w:val="both"/>
        <w:rPr>
          <w:rFonts w:ascii="Century Gothic" w:hAnsi="Century Gothic"/>
          <w:sz w:val="24"/>
          <w:szCs w:val="24"/>
        </w:rPr>
      </w:pPr>
    </w:p>
    <w:p w:rsidR="00276B39" w:rsidRDefault="00276B39" w:rsidP="00CF3052">
      <w:pPr>
        <w:pStyle w:val="SemEspaamento"/>
        <w:ind w:firstLine="1134"/>
        <w:jc w:val="both"/>
        <w:rPr>
          <w:rFonts w:ascii="Century Gothic" w:hAnsi="Century Gothic"/>
          <w:sz w:val="24"/>
          <w:szCs w:val="24"/>
        </w:rPr>
      </w:pPr>
      <w:r>
        <w:rPr>
          <w:rFonts w:ascii="Century Gothic" w:hAnsi="Century Gothic"/>
          <w:sz w:val="24"/>
          <w:szCs w:val="24"/>
        </w:rPr>
        <w:t>A ideia de que o sofrimento animal é uma situação distante da nossa realidade, justificando sua prática reiterada nas suas mais diversas formas, desde graves torturas até um simples abandono em via pública, por vezes por mera estupidez humana, não mais se sustenta.</w:t>
      </w:r>
    </w:p>
    <w:p w:rsidR="00276B39" w:rsidRDefault="00276B39" w:rsidP="00CF3052">
      <w:pPr>
        <w:pStyle w:val="SemEspaamento"/>
        <w:ind w:firstLine="1134"/>
        <w:jc w:val="both"/>
        <w:rPr>
          <w:rFonts w:ascii="Century Gothic" w:hAnsi="Century Gothic"/>
          <w:sz w:val="24"/>
          <w:szCs w:val="24"/>
        </w:rPr>
      </w:pPr>
    </w:p>
    <w:p w:rsidR="00F2340E" w:rsidRDefault="00F2340E" w:rsidP="00CF3052">
      <w:pPr>
        <w:pStyle w:val="SemEspaamento"/>
        <w:ind w:firstLine="1134"/>
        <w:jc w:val="both"/>
        <w:rPr>
          <w:rFonts w:ascii="Century Gothic" w:hAnsi="Century Gothic"/>
          <w:sz w:val="24"/>
          <w:szCs w:val="24"/>
        </w:rPr>
      </w:pPr>
      <w:r>
        <w:rPr>
          <w:rFonts w:ascii="Century Gothic" w:hAnsi="Century Gothic"/>
          <w:sz w:val="24"/>
          <w:szCs w:val="24"/>
        </w:rPr>
        <w:t xml:space="preserve">Bem verdade que a legislação federal já buscou criar institutos para amenizar </w:t>
      </w:r>
      <w:r w:rsidR="00276B39">
        <w:rPr>
          <w:rFonts w:ascii="Century Gothic" w:hAnsi="Century Gothic"/>
          <w:sz w:val="24"/>
          <w:szCs w:val="24"/>
        </w:rPr>
        <w:t>as más práticas contra os animais, a exemplo da Lei nº 9.605/1998, que d</w:t>
      </w:r>
      <w:r w:rsidR="00276B39" w:rsidRPr="00276B39">
        <w:rPr>
          <w:rFonts w:ascii="Century Gothic" w:hAnsi="Century Gothic"/>
          <w:sz w:val="24"/>
          <w:szCs w:val="24"/>
        </w:rPr>
        <w:t>ispõe sobre as sanções penais e administrativas derivadas de condutas e atividades lesivas ao meio ambiente.</w:t>
      </w:r>
      <w:r w:rsidR="00276B39">
        <w:rPr>
          <w:rFonts w:ascii="Century Gothic" w:hAnsi="Century Gothic"/>
          <w:sz w:val="24"/>
          <w:szCs w:val="24"/>
        </w:rPr>
        <w:t xml:space="preserve"> Não diferente é a legislação estadual e a própria legislação municipal, como é o caso, nesta última esfera, da Lei Complementar nº 059/2008, que disciplina o poder de polícia administrativa, trazendo formas de penalização da prática de maus tratos ao reino animal.</w:t>
      </w:r>
    </w:p>
    <w:p w:rsidR="00276B39" w:rsidRDefault="00276B39" w:rsidP="00CF3052">
      <w:pPr>
        <w:pStyle w:val="SemEspaamento"/>
        <w:ind w:firstLine="1134"/>
        <w:jc w:val="both"/>
        <w:rPr>
          <w:rFonts w:ascii="Century Gothic" w:hAnsi="Century Gothic"/>
          <w:sz w:val="24"/>
          <w:szCs w:val="24"/>
        </w:rPr>
      </w:pPr>
    </w:p>
    <w:p w:rsidR="00276B39" w:rsidRPr="00F2340E" w:rsidRDefault="00276B39" w:rsidP="00CF3052">
      <w:pPr>
        <w:pStyle w:val="SemEspaamento"/>
        <w:ind w:firstLine="1134"/>
        <w:jc w:val="both"/>
        <w:rPr>
          <w:rFonts w:ascii="Century Gothic" w:hAnsi="Century Gothic"/>
          <w:sz w:val="24"/>
          <w:szCs w:val="24"/>
        </w:rPr>
      </w:pPr>
      <w:r>
        <w:rPr>
          <w:rFonts w:ascii="Century Gothic" w:hAnsi="Century Gothic"/>
          <w:sz w:val="24"/>
          <w:szCs w:val="24"/>
        </w:rPr>
        <w:t>Todavia, referidos diplomas legais, bem como os demais existentes que tratam da matéria, não são específicos em relação ao tema, tornando-se, por vezes, bastante vagos, o que causa, por consequência, sua inaplicabilidade ou até mesmo o desinteresse na movimentação da máquina pública em razão da sua complexidade procedimental e mínimo resultado prático.</w:t>
      </w:r>
    </w:p>
    <w:p w:rsidR="00CF3052" w:rsidRPr="00F2340E" w:rsidRDefault="00CF3052" w:rsidP="00CF3052">
      <w:pPr>
        <w:pStyle w:val="SemEspaamento"/>
        <w:ind w:firstLine="1134"/>
        <w:jc w:val="both"/>
        <w:rPr>
          <w:rFonts w:ascii="Century Gothic" w:hAnsi="Century Gothic"/>
          <w:sz w:val="24"/>
          <w:szCs w:val="24"/>
        </w:rPr>
      </w:pPr>
    </w:p>
    <w:p w:rsidR="00CF3052" w:rsidRPr="00F2340E" w:rsidRDefault="00141084" w:rsidP="00141084">
      <w:pPr>
        <w:pStyle w:val="SemEspaamento"/>
        <w:ind w:firstLine="1134"/>
        <w:jc w:val="both"/>
        <w:rPr>
          <w:rFonts w:ascii="Century Gothic" w:hAnsi="Century Gothic"/>
          <w:sz w:val="24"/>
          <w:szCs w:val="24"/>
        </w:rPr>
      </w:pPr>
      <w:r>
        <w:rPr>
          <w:rFonts w:ascii="Century Gothic" w:hAnsi="Century Gothic"/>
          <w:sz w:val="24"/>
          <w:szCs w:val="24"/>
        </w:rPr>
        <w:t xml:space="preserve">Tanto é verdade que tramita na Câmara dos Deputados o Projeto de Lei nº 4.564/2016, de autoria do Deputado Federal Francisco Floriano (DEM/RJ), o qual </w:t>
      </w:r>
      <w:r w:rsidRPr="00141084">
        <w:rPr>
          <w:rFonts w:ascii="Century Gothic" w:hAnsi="Century Gothic"/>
          <w:sz w:val="24"/>
          <w:szCs w:val="24"/>
        </w:rPr>
        <w:lastRenderedPageBreak/>
        <w:t>define a conduta de maus tratos praticada contra os animais e estabelece punição</w:t>
      </w:r>
      <w:r>
        <w:rPr>
          <w:rFonts w:ascii="Century Gothic" w:hAnsi="Century Gothic"/>
          <w:sz w:val="24"/>
          <w:szCs w:val="24"/>
        </w:rPr>
        <w:t>, projeto este que busca regulamentar melhor o tema a nível federal em seu âmbito criminal – estabelecendo um novo tipo penal específico, entretanto, como regra geral, tramita com vagarosidade e não tem qualquer previsão para sua aprovação, se é que será aprovado.</w:t>
      </w:r>
    </w:p>
    <w:p w:rsidR="0040247C" w:rsidRDefault="0040247C" w:rsidP="00CF3052">
      <w:pPr>
        <w:pStyle w:val="SemEspaamento"/>
        <w:ind w:firstLine="1134"/>
        <w:jc w:val="both"/>
        <w:rPr>
          <w:rFonts w:ascii="Century Gothic" w:hAnsi="Century Gothic"/>
          <w:sz w:val="24"/>
          <w:szCs w:val="24"/>
        </w:rPr>
      </w:pPr>
    </w:p>
    <w:p w:rsidR="007B471C" w:rsidRDefault="00141084" w:rsidP="00CF3052">
      <w:pPr>
        <w:pStyle w:val="SemEspaamento"/>
        <w:ind w:firstLine="1134"/>
        <w:jc w:val="both"/>
        <w:rPr>
          <w:rFonts w:ascii="Century Gothic" w:hAnsi="Century Gothic"/>
          <w:sz w:val="24"/>
          <w:szCs w:val="24"/>
        </w:rPr>
      </w:pPr>
      <w:r>
        <w:rPr>
          <w:rFonts w:ascii="Century Gothic" w:hAnsi="Century Gothic"/>
          <w:sz w:val="24"/>
          <w:szCs w:val="24"/>
        </w:rPr>
        <w:t>Tais ausências de normativas legais, de forma integral ou pela existência apenas de normas vagas e sem efeito prático, seja em qualquer âmbito, dão ao presente Projeto de Lei uma importância social extremamente relevante.</w:t>
      </w:r>
    </w:p>
    <w:p w:rsidR="00141084" w:rsidRDefault="00141084" w:rsidP="00CF3052">
      <w:pPr>
        <w:pStyle w:val="SemEspaamento"/>
        <w:ind w:firstLine="1134"/>
        <w:jc w:val="both"/>
        <w:rPr>
          <w:rFonts w:ascii="Century Gothic" w:hAnsi="Century Gothic"/>
          <w:sz w:val="24"/>
          <w:szCs w:val="24"/>
        </w:rPr>
      </w:pPr>
    </w:p>
    <w:p w:rsidR="00141084" w:rsidRDefault="00141084" w:rsidP="00141084">
      <w:pPr>
        <w:pStyle w:val="SemEspaamento"/>
        <w:ind w:firstLine="1134"/>
        <w:jc w:val="both"/>
        <w:rPr>
          <w:rFonts w:ascii="Century Gothic" w:hAnsi="Century Gothic"/>
          <w:sz w:val="24"/>
          <w:szCs w:val="24"/>
        </w:rPr>
      </w:pPr>
      <w:r>
        <w:rPr>
          <w:rFonts w:ascii="Century Gothic" w:hAnsi="Century Gothic"/>
          <w:sz w:val="24"/>
          <w:szCs w:val="24"/>
        </w:rPr>
        <w:t>A própria Constituição Federal, em seu Artigo 225, § 1º, inciso VII, determina que incumbe ao Poder Público “</w:t>
      </w:r>
      <w:r w:rsidRPr="00141084">
        <w:rPr>
          <w:rFonts w:ascii="Century Gothic" w:hAnsi="Century Gothic"/>
          <w:sz w:val="24"/>
          <w:szCs w:val="24"/>
        </w:rPr>
        <w:t>proteger a fauna</w:t>
      </w:r>
      <w:r>
        <w:rPr>
          <w:rFonts w:ascii="Century Gothic" w:hAnsi="Century Gothic"/>
          <w:sz w:val="24"/>
          <w:szCs w:val="24"/>
        </w:rPr>
        <w:t xml:space="preserve"> </w:t>
      </w:r>
      <w:r w:rsidRPr="00141084">
        <w:rPr>
          <w:rFonts w:ascii="Century Gothic" w:hAnsi="Century Gothic"/>
          <w:sz w:val="24"/>
          <w:szCs w:val="24"/>
        </w:rPr>
        <w:t>e a flora, vedadas, na forma da lei, as práticas que</w:t>
      </w:r>
      <w:r>
        <w:rPr>
          <w:rFonts w:ascii="Century Gothic" w:hAnsi="Century Gothic"/>
          <w:sz w:val="24"/>
          <w:szCs w:val="24"/>
        </w:rPr>
        <w:t xml:space="preserve"> </w:t>
      </w:r>
      <w:r w:rsidRPr="00141084">
        <w:rPr>
          <w:rFonts w:ascii="Century Gothic" w:hAnsi="Century Gothic"/>
          <w:sz w:val="24"/>
          <w:szCs w:val="24"/>
        </w:rPr>
        <w:t>coloquem em risco sua função ecológica, provoquem a extinção de espécies ou submetam os animais a crueldade</w:t>
      </w:r>
      <w:r>
        <w:rPr>
          <w:rFonts w:ascii="Century Gothic" w:hAnsi="Century Gothic"/>
          <w:sz w:val="24"/>
          <w:szCs w:val="24"/>
        </w:rPr>
        <w:t>”, deixando, desta forma, implícito que os animais possuem valores em si, bem como entrega ao próprio Poder Público o dever de regulamentar o tema.</w:t>
      </w:r>
    </w:p>
    <w:p w:rsidR="00141084" w:rsidRDefault="00141084" w:rsidP="00141084">
      <w:pPr>
        <w:pStyle w:val="SemEspaamento"/>
        <w:ind w:firstLine="1134"/>
        <w:jc w:val="both"/>
        <w:rPr>
          <w:rFonts w:ascii="Century Gothic" w:hAnsi="Century Gothic"/>
          <w:sz w:val="24"/>
          <w:szCs w:val="24"/>
        </w:rPr>
      </w:pPr>
    </w:p>
    <w:p w:rsidR="00141084" w:rsidRDefault="00141084" w:rsidP="00141084">
      <w:pPr>
        <w:pStyle w:val="SemEspaamento"/>
        <w:ind w:firstLine="1134"/>
        <w:jc w:val="both"/>
        <w:rPr>
          <w:rFonts w:ascii="Century Gothic" w:hAnsi="Century Gothic"/>
          <w:sz w:val="24"/>
          <w:szCs w:val="24"/>
        </w:rPr>
      </w:pPr>
      <w:r>
        <w:rPr>
          <w:rFonts w:ascii="Century Gothic" w:hAnsi="Century Gothic"/>
          <w:sz w:val="24"/>
          <w:szCs w:val="24"/>
        </w:rPr>
        <w:t>Como bem observado pelo deputado supracitado em sua justificativa ao Projeto de Lei igualmente mencionado, a</w:t>
      </w:r>
      <w:r w:rsidRPr="00141084">
        <w:rPr>
          <w:rFonts w:ascii="Century Gothic" w:hAnsi="Century Gothic"/>
          <w:sz w:val="24"/>
          <w:szCs w:val="24"/>
        </w:rPr>
        <w:t xml:space="preserve"> notória indignação da sociedade brasileira com os atos de maus tratos frequentemente praticados contra os animais é a constatação da consolidação do juízo ético da não violência e da dignidade da vida, humana ou não, incorporado no modo de pensar e agir das pessoas em relação aos animais.</w:t>
      </w:r>
      <w:r>
        <w:rPr>
          <w:rFonts w:ascii="Century Gothic" w:hAnsi="Century Gothic"/>
          <w:sz w:val="24"/>
          <w:szCs w:val="24"/>
        </w:rPr>
        <w:t xml:space="preserve"> </w:t>
      </w:r>
      <w:r w:rsidRPr="00141084">
        <w:rPr>
          <w:rFonts w:ascii="Century Gothic" w:hAnsi="Century Gothic"/>
          <w:sz w:val="24"/>
          <w:szCs w:val="24"/>
        </w:rPr>
        <w:t>É preciso ter consciência que, os maus tratos praticados contra os animais</w:t>
      </w:r>
      <w:r w:rsidR="008E6290">
        <w:rPr>
          <w:rFonts w:ascii="Century Gothic" w:hAnsi="Century Gothic"/>
          <w:sz w:val="24"/>
          <w:szCs w:val="24"/>
        </w:rPr>
        <w:t>, conforme já exposto,</w:t>
      </w:r>
      <w:r w:rsidRPr="00141084">
        <w:rPr>
          <w:rFonts w:ascii="Century Gothic" w:hAnsi="Century Gothic"/>
          <w:sz w:val="24"/>
          <w:szCs w:val="24"/>
        </w:rPr>
        <w:t xml:space="preserve"> </w:t>
      </w:r>
      <w:r>
        <w:rPr>
          <w:rFonts w:ascii="Century Gothic" w:hAnsi="Century Gothic"/>
          <w:sz w:val="24"/>
          <w:szCs w:val="24"/>
        </w:rPr>
        <w:t>são</w:t>
      </w:r>
      <w:r w:rsidRPr="00141084">
        <w:rPr>
          <w:rFonts w:ascii="Century Gothic" w:hAnsi="Century Gothic"/>
          <w:sz w:val="24"/>
          <w:szCs w:val="24"/>
        </w:rPr>
        <w:t xml:space="preserve"> conduta</w:t>
      </w:r>
      <w:r>
        <w:rPr>
          <w:rFonts w:ascii="Century Gothic" w:hAnsi="Century Gothic"/>
          <w:sz w:val="24"/>
          <w:szCs w:val="24"/>
        </w:rPr>
        <w:t>s</w:t>
      </w:r>
      <w:r w:rsidRPr="00141084">
        <w:rPr>
          <w:rFonts w:ascii="Century Gothic" w:hAnsi="Century Gothic"/>
          <w:sz w:val="24"/>
          <w:szCs w:val="24"/>
        </w:rPr>
        <w:t xml:space="preserve"> que não se justifica</w:t>
      </w:r>
      <w:r>
        <w:rPr>
          <w:rFonts w:ascii="Century Gothic" w:hAnsi="Century Gothic"/>
          <w:sz w:val="24"/>
          <w:szCs w:val="24"/>
        </w:rPr>
        <w:t>m</w:t>
      </w:r>
      <w:r w:rsidRPr="00141084">
        <w:rPr>
          <w:rFonts w:ascii="Century Gothic" w:hAnsi="Century Gothic"/>
          <w:sz w:val="24"/>
          <w:szCs w:val="24"/>
        </w:rPr>
        <w:t xml:space="preserve"> por ser um ato de violência covarde e gratuito contra a vida</w:t>
      </w:r>
      <w:r>
        <w:rPr>
          <w:rFonts w:ascii="Century Gothic" w:hAnsi="Century Gothic"/>
          <w:sz w:val="24"/>
          <w:szCs w:val="24"/>
        </w:rPr>
        <w:t>.</w:t>
      </w:r>
    </w:p>
    <w:p w:rsidR="00141084" w:rsidRDefault="00141084" w:rsidP="00141084">
      <w:pPr>
        <w:pStyle w:val="SemEspaamento"/>
        <w:ind w:firstLine="1134"/>
        <w:jc w:val="both"/>
        <w:rPr>
          <w:rFonts w:ascii="Century Gothic" w:hAnsi="Century Gothic"/>
          <w:sz w:val="24"/>
          <w:szCs w:val="24"/>
        </w:rPr>
      </w:pPr>
    </w:p>
    <w:p w:rsidR="00141084" w:rsidRDefault="00141084" w:rsidP="00141084">
      <w:pPr>
        <w:pStyle w:val="SemEspaamento"/>
        <w:ind w:firstLine="1134"/>
        <w:jc w:val="both"/>
        <w:rPr>
          <w:rFonts w:ascii="Century Gothic" w:hAnsi="Century Gothic"/>
          <w:sz w:val="24"/>
          <w:szCs w:val="24"/>
        </w:rPr>
      </w:pPr>
      <w:r w:rsidRPr="00141084">
        <w:rPr>
          <w:rFonts w:ascii="Century Gothic" w:hAnsi="Century Gothic"/>
          <w:sz w:val="24"/>
          <w:szCs w:val="24"/>
        </w:rPr>
        <w:t>O clamor social</w:t>
      </w:r>
      <w:r w:rsidR="008E6290">
        <w:rPr>
          <w:rFonts w:ascii="Century Gothic" w:hAnsi="Century Gothic"/>
          <w:sz w:val="24"/>
          <w:szCs w:val="24"/>
        </w:rPr>
        <w:t>,</w:t>
      </w:r>
      <w:r w:rsidRPr="00141084">
        <w:rPr>
          <w:rFonts w:ascii="Century Gothic" w:hAnsi="Century Gothic"/>
          <w:sz w:val="24"/>
          <w:szCs w:val="24"/>
        </w:rPr>
        <w:t xml:space="preserve"> refletido nas inúmeras manifestações ocorridas no mundo todo, deixa clar</w:t>
      </w:r>
      <w:r w:rsidR="008E6290">
        <w:rPr>
          <w:rFonts w:ascii="Century Gothic" w:hAnsi="Century Gothic"/>
          <w:sz w:val="24"/>
          <w:szCs w:val="24"/>
        </w:rPr>
        <w:t>a</w:t>
      </w:r>
      <w:r w:rsidRPr="00141084">
        <w:rPr>
          <w:rFonts w:ascii="Century Gothic" w:hAnsi="Century Gothic"/>
          <w:sz w:val="24"/>
          <w:szCs w:val="24"/>
        </w:rPr>
        <w:t xml:space="preserve"> a necessidade emergencial de acabar com esse círculo vicioso que contribui para a impunidade do agressor</w:t>
      </w:r>
      <w:r w:rsidR="008E6290">
        <w:rPr>
          <w:rFonts w:ascii="Century Gothic" w:hAnsi="Century Gothic"/>
          <w:sz w:val="24"/>
          <w:szCs w:val="24"/>
        </w:rPr>
        <w:t xml:space="preserve"> – ausência de legislação específica, procedimento complexo quando constatada a prática negativa e, ainda, penas brandas ao responsável pela prática criminosa e/ou contraventosa</w:t>
      </w:r>
      <w:r w:rsidRPr="00141084">
        <w:rPr>
          <w:rFonts w:ascii="Century Gothic" w:hAnsi="Century Gothic"/>
          <w:sz w:val="24"/>
          <w:szCs w:val="24"/>
        </w:rPr>
        <w:t>.</w:t>
      </w:r>
    </w:p>
    <w:p w:rsidR="008E6290" w:rsidRDefault="008E6290" w:rsidP="00141084">
      <w:pPr>
        <w:pStyle w:val="SemEspaamento"/>
        <w:ind w:firstLine="1134"/>
        <w:jc w:val="both"/>
        <w:rPr>
          <w:rFonts w:ascii="Century Gothic" w:hAnsi="Century Gothic"/>
          <w:sz w:val="24"/>
          <w:szCs w:val="24"/>
        </w:rPr>
      </w:pPr>
    </w:p>
    <w:p w:rsidR="008E6290" w:rsidRDefault="008E6290" w:rsidP="00141084">
      <w:pPr>
        <w:pStyle w:val="SemEspaamento"/>
        <w:ind w:firstLine="1134"/>
        <w:jc w:val="both"/>
        <w:rPr>
          <w:rFonts w:ascii="Century Gothic" w:hAnsi="Century Gothic"/>
          <w:sz w:val="24"/>
          <w:szCs w:val="24"/>
        </w:rPr>
      </w:pPr>
      <w:r>
        <w:rPr>
          <w:rFonts w:ascii="Century Gothic" w:hAnsi="Century Gothic"/>
          <w:sz w:val="24"/>
          <w:szCs w:val="24"/>
        </w:rPr>
        <w:t>O presente Projeto de Lei, a exemplo do verificado em diversos municípios brasileiros, que já adotaram normas similares, amplia ao Município o seu poder de polícia administrativa, permitindo a ele também a fiscalização de práticas prejudiciais à saúde, integridade e vida dos animais, bem como autorizando a aplicação de sanções pecuniárias e restritivas de direito, as quais, inclusive, podem ser revertidas em face de organizações não governamentais reconhecidamente de notória atuação ambiental em favor dos animais.</w:t>
      </w:r>
    </w:p>
    <w:p w:rsidR="008E6290" w:rsidRDefault="008E6290" w:rsidP="00141084">
      <w:pPr>
        <w:pStyle w:val="SemEspaamento"/>
        <w:ind w:firstLine="1134"/>
        <w:jc w:val="both"/>
        <w:rPr>
          <w:rFonts w:ascii="Century Gothic" w:hAnsi="Century Gothic"/>
          <w:sz w:val="24"/>
          <w:szCs w:val="24"/>
        </w:rPr>
      </w:pPr>
    </w:p>
    <w:p w:rsidR="008E6290" w:rsidRPr="00F2340E" w:rsidRDefault="008E6290" w:rsidP="00141084">
      <w:pPr>
        <w:pStyle w:val="SemEspaamento"/>
        <w:ind w:firstLine="1134"/>
        <w:jc w:val="both"/>
        <w:rPr>
          <w:rFonts w:ascii="Century Gothic" w:hAnsi="Century Gothic"/>
          <w:sz w:val="24"/>
          <w:szCs w:val="24"/>
        </w:rPr>
      </w:pPr>
      <w:r>
        <w:rPr>
          <w:rFonts w:ascii="Century Gothic" w:hAnsi="Century Gothic"/>
          <w:sz w:val="24"/>
          <w:szCs w:val="24"/>
        </w:rPr>
        <w:t xml:space="preserve">Se aguardarmos a aplicação da parca legislação federal sobre o tema, dependeremos eternamente de órgãos fiscalizadores como o Ministério Público Estadual, que certamente tem diversos outros temas ainda mais complexos para se debruçar, e a própria Polícia Civil, que, sucateada pelo Estado, não tem condições de investigar e desvendar crimes abstrusos e, ao mesmo tempo, dar a </w:t>
      </w:r>
      <w:r>
        <w:rPr>
          <w:rFonts w:ascii="Century Gothic" w:hAnsi="Century Gothic"/>
          <w:sz w:val="24"/>
          <w:szCs w:val="24"/>
        </w:rPr>
        <w:lastRenderedPageBreak/>
        <w:t>devida atenção à infrações ambientais de menor potencial ofensivo, que geram penas mansas e muitas vezes totalmente inócuas para o agressor. Com este Projeto de Lei aprovado, poderá também a municipalidade, então, fiscalizar e penalizar as práticas citadas, exercendo, com isso, um serviço pedagógico à população e, especialmente, coibindo a nefasta prática vergastada.</w:t>
      </w:r>
    </w:p>
    <w:p w:rsidR="007B471C" w:rsidRDefault="007B471C" w:rsidP="00CF3052">
      <w:pPr>
        <w:pStyle w:val="SemEspaamento"/>
        <w:ind w:firstLine="1134"/>
        <w:jc w:val="both"/>
        <w:rPr>
          <w:rFonts w:ascii="Century Gothic" w:hAnsi="Century Gothic"/>
          <w:sz w:val="24"/>
          <w:szCs w:val="24"/>
        </w:rPr>
      </w:pPr>
    </w:p>
    <w:p w:rsidR="008E6290" w:rsidRDefault="008E6290" w:rsidP="00CF3052">
      <w:pPr>
        <w:pStyle w:val="SemEspaamento"/>
        <w:ind w:firstLine="1134"/>
        <w:jc w:val="both"/>
        <w:rPr>
          <w:rFonts w:ascii="Century Gothic" w:hAnsi="Century Gothic"/>
          <w:sz w:val="24"/>
          <w:szCs w:val="24"/>
        </w:rPr>
      </w:pPr>
      <w:r>
        <w:rPr>
          <w:rFonts w:ascii="Century Gothic" w:hAnsi="Century Gothic"/>
          <w:sz w:val="24"/>
          <w:szCs w:val="24"/>
        </w:rPr>
        <w:t xml:space="preserve">Vale salientar aqui o estudo realizado pela polícia federal norte-americana, o FBI – Federal Bureau of Investigation, </w:t>
      </w:r>
      <w:r w:rsidR="00FE0565">
        <w:rPr>
          <w:rFonts w:ascii="Century Gothic" w:hAnsi="Century Gothic"/>
          <w:sz w:val="24"/>
          <w:szCs w:val="24"/>
        </w:rPr>
        <w:t>trazido ao Brasil na edição nº 358 da Revista Consulex, através do artigo publicado por Alessandra Brandão. Segundo tal, em torno de 95% da população carcerária daquele país teria cometido crueldades contra animais na infância e/ou na adolescência, concluindo-se, com isso, que a prática precoce de maus tratos contra animais colabora no desenvolvimento criminal do ser humano.</w:t>
      </w:r>
    </w:p>
    <w:p w:rsidR="00FE0565" w:rsidRDefault="00FE0565" w:rsidP="00CF3052">
      <w:pPr>
        <w:pStyle w:val="SemEspaamento"/>
        <w:ind w:firstLine="1134"/>
        <w:jc w:val="both"/>
        <w:rPr>
          <w:rFonts w:ascii="Century Gothic" w:hAnsi="Century Gothic"/>
          <w:sz w:val="24"/>
          <w:szCs w:val="24"/>
        </w:rPr>
      </w:pPr>
    </w:p>
    <w:p w:rsidR="00FE0565" w:rsidRPr="00F2340E" w:rsidRDefault="00FE0565" w:rsidP="00CF3052">
      <w:pPr>
        <w:pStyle w:val="SemEspaamento"/>
        <w:ind w:firstLine="1134"/>
        <w:jc w:val="both"/>
        <w:rPr>
          <w:rFonts w:ascii="Century Gothic" w:hAnsi="Century Gothic"/>
          <w:sz w:val="24"/>
          <w:szCs w:val="24"/>
        </w:rPr>
      </w:pPr>
      <w:r>
        <w:rPr>
          <w:rFonts w:ascii="Century Gothic" w:hAnsi="Century Gothic"/>
          <w:sz w:val="24"/>
          <w:szCs w:val="24"/>
        </w:rPr>
        <w:t>Uma legislação que pune severamente quem pratica atos de tal natureza, como a presente, onde as sanções pecuniárias são propositalmente densas, serve, conforme dito, de exercício pedagógico para a educação ambiental, inclusive conscientizando pais e/ou responsáveis legais a coibirem atos covardes de suas crianças desde sua infância, com medo da represália legal.</w:t>
      </w:r>
    </w:p>
    <w:p w:rsidR="007B471C" w:rsidRDefault="007B471C" w:rsidP="00CF3052">
      <w:pPr>
        <w:pStyle w:val="SemEspaamento"/>
        <w:ind w:firstLine="1134"/>
        <w:jc w:val="both"/>
        <w:rPr>
          <w:rFonts w:ascii="Century Gothic" w:hAnsi="Century Gothic"/>
          <w:sz w:val="24"/>
          <w:szCs w:val="24"/>
        </w:rPr>
      </w:pPr>
    </w:p>
    <w:p w:rsidR="00FE0565" w:rsidRPr="00F2340E" w:rsidRDefault="00FE0565" w:rsidP="00FE0565">
      <w:pPr>
        <w:pStyle w:val="SemEspaamento"/>
        <w:ind w:firstLine="1134"/>
        <w:jc w:val="both"/>
        <w:rPr>
          <w:rFonts w:ascii="Century Gothic" w:hAnsi="Century Gothic"/>
          <w:sz w:val="24"/>
          <w:szCs w:val="24"/>
        </w:rPr>
      </w:pPr>
      <w:r>
        <w:rPr>
          <w:rFonts w:ascii="Century Gothic" w:hAnsi="Century Gothic"/>
          <w:sz w:val="24"/>
          <w:szCs w:val="24"/>
        </w:rPr>
        <w:t>Enfim, a justificativa para a apresentação do presente Projeto de Lei decorre, pura e simplesmente, de uma ciência ética e moral. N</w:t>
      </w:r>
      <w:r w:rsidRPr="00FE0565">
        <w:rPr>
          <w:rFonts w:ascii="Century Gothic" w:hAnsi="Century Gothic"/>
          <w:sz w:val="24"/>
          <w:szCs w:val="24"/>
        </w:rPr>
        <w:t xml:space="preserve">ão </w:t>
      </w:r>
      <w:r>
        <w:rPr>
          <w:rFonts w:ascii="Century Gothic" w:hAnsi="Century Gothic"/>
          <w:sz w:val="24"/>
          <w:szCs w:val="24"/>
        </w:rPr>
        <w:t xml:space="preserve">se </w:t>
      </w:r>
      <w:r w:rsidRPr="00FE0565">
        <w:rPr>
          <w:rFonts w:ascii="Century Gothic" w:hAnsi="Century Gothic"/>
          <w:sz w:val="24"/>
          <w:szCs w:val="24"/>
        </w:rPr>
        <w:t>pode excluir d</w:t>
      </w:r>
      <w:r>
        <w:rPr>
          <w:rFonts w:ascii="Century Gothic" w:hAnsi="Century Gothic"/>
          <w:sz w:val="24"/>
          <w:szCs w:val="24"/>
        </w:rPr>
        <w:t>a</w:t>
      </w:r>
      <w:r w:rsidRPr="00FE0565">
        <w:rPr>
          <w:rFonts w:ascii="Century Gothic" w:hAnsi="Century Gothic"/>
          <w:sz w:val="24"/>
          <w:szCs w:val="24"/>
        </w:rPr>
        <w:t xml:space="preserve"> tutela </w:t>
      </w:r>
      <w:r>
        <w:rPr>
          <w:rFonts w:ascii="Century Gothic" w:hAnsi="Century Gothic"/>
          <w:sz w:val="24"/>
          <w:szCs w:val="24"/>
        </w:rPr>
        <w:t xml:space="preserve">legal </w:t>
      </w:r>
      <w:r w:rsidRPr="00FE0565">
        <w:rPr>
          <w:rFonts w:ascii="Century Gothic" w:hAnsi="Century Gothic"/>
          <w:sz w:val="24"/>
          <w:szCs w:val="24"/>
        </w:rPr>
        <w:t xml:space="preserve">quaisquer </w:t>
      </w:r>
      <w:r>
        <w:rPr>
          <w:rFonts w:ascii="Century Gothic" w:hAnsi="Century Gothic"/>
          <w:sz w:val="24"/>
          <w:szCs w:val="24"/>
        </w:rPr>
        <w:t>seres sensíveis. A humanidade caminha neste sentido e, se atuarmos como espera a sociedade, precisamos ir muito além da tecnicidade dos atos e da preocupação com o erário, avançando também para tudo aquilo que gera paz, amor, fraternidade e sentimento de justiça em nossa gente.</w:t>
      </w:r>
    </w:p>
    <w:p w:rsidR="007B471C" w:rsidRPr="00F2340E" w:rsidRDefault="007B471C" w:rsidP="00CF3052">
      <w:pPr>
        <w:pStyle w:val="SemEspaamento"/>
        <w:ind w:firstLine="1134"/>
        <w:jc w:val="both"/>
        <w:rPr>
          <w:rFonts w:ascii="Century Gothic" w:hAnsi="Century Gothic"/>
          <w:sz w:val="24"/>
          <w:szCs w:val="24"/>
        </w:rPr>
      </w:pPr>
    </w:p>
    <w:p w:rsidR="00FA55D6" w:rsidRPr="00F2340E" w:rsidRDefault="00FA55D6" w:rsidP="00CF3052">
      <w:pPr>
        <w:pStyle w:val="SemEspaamento"/>
        <w:ind w:firstLine="1134"/>
        <w:jc w:val="both"/>
        <w:rPr>
          <w:rFonts w:ascii="Century Gothic" w:hAnsi="Century Gothic"/>
          <w:sz w:val="24"/>
          <w:szCs w:val="24"/>
        </w:rPr>
      </w:pPr>
      <w:r w:rsidRPr="00F2340E">
        <w:rPr>
          <w:rFonts w:ascii="Century Gothic" w:hAnsi="Century Gothic"/>
          <w:sz w:val="24"/>
          <w:szCs w:val="24"/>
        </w:rPr>
        <w:t xml:space="preserve">Diante do exposto, </w:t>
      </w:r>
      <w:r w:rsidR="00C835E2" w:rsidRPr="00F2340E">
        <w:rPr>
          <w:rFonts w:ascii="Century Gothic" w:hAnsi="Century Gothic"/>
          <w:sz w:val="24"/>
          <w:szCs w:val="24"/>
        </w:rPr>
        <w:t>o Vere</w:t>
      </w:r>
      <w:bookmarkStart w:id="0" w:name="_GoBack"/>
      <w:bookmarkEnd w:id="0"/>
      <w:r w:rsidR="00C835E2" w:rsidRPr="00F2340E">
        <w:rPr>
          <w:rFonts w:ascii="Century Gothic" w:hAnsi="Century Gothic"/>
          <w:sz w:val="24"/>
          <w:szCs w:val="24"/>
        </w:rPr>
        <w:t xml:space="preserve">ador que abaixo subscreve fica no aguardo do apoio e </w:t>
      </w:r>
      <w:r w:rsidRPr="00F2340E">
        <w:rPr>
          <w:rFonts w:ascii="Century Gothic" w:hAnsi="Century Gothic"/>
          <w:sz w:val="24"/>
          <w:szCs w:val="24"/>
        </w:rPr>
        <w:t>aprovação desta matéria por parte dos demais Vereadores desta Casa de Leis</w:t>
      </w:r>
      <w:r w:rsidR="00C835E2" w:rsidRPr="00F2340E">
        <w:rPr>
          <w:rFonts w:ascii="Century Gothic" w:hAnsi="Century Gothic"/>
          <w:sz w:val="24"/>
          <w:szCs w:val="24"/>
        </w:rPr>
        <w:t xml:space="preserve">, o que muito </w:t>
      </w:r>
      <w:r w:rsidR="001D52E4" w:rsidRPr="00F2340E">
        <w:rPr>
          <w:rFonts w:ascii="Century Gothic" w:hAnsi="Century Gothic"/>
          <w:sz w:val="24"/>
          <w:szCs w:val="24"/>
        </w:rPr>
        <w:t xml:space="preserve">contribuirá com </w:t>
      </w:r>
      <w:r w:rsidR="00C835E2" w:rsidRPr="00F2340E">
        <w:rPr>
          <w:rFonts w:ascii="Century Gothic" w:hAnsi="Century Gothic"/>
          <w:sz w:val="24"/>
          <w:szCs w:val="24"/>
        </w:rPr>
        <w:t>toda a comunidade rondonense.</w:t>
      </w:r>
    </w:p>
    <w:p w:rsidR="001616D9" w:rsidRPr="00F2340E" w:rsidRDefault="001616D9" w:rsidP="00FA55D6">
      <w:pPr>
        <w:pStyle w:val="SemEspaamento"/>
        <w:ind w:firstLine="1134"/>
        <w:jc w:val="both"/>
        <w:rPr>
          <w:rFonts w:ascii="Century Gothic" w:hAnsi="Century Gothic"/>
          <w:sz w:val="24"/>
          <w:szCs w:val="24"/>
        </w:rPr>
      </w:pPr>
    </w:p>
    <w:p w:rsidR="00FA55D6" w:rsidRPr="0040247C" w:rsidRDefault="00FA55D6" w:rsidP="00FA55D6">
      <w:pPr>
        <w:pStyle w:val="SemEspaamento"/>
        <w:ind w:firstLine="1134"/>
        <w:jc w:val="both"/>
        <w:rPr>
          <w:rFonts w:ascii="Century Gothic" w:hAnsi="Century Gothic"/>
          <w:sz w:val="24"/>
          <w:szCs w:val="24"/>
        </w:rPr>
      </w:pPr>
      <w:r w:rsidRPr="0040247C">
        <w:rPr>
          <w:rFonts w:ascii="Century Gothic" w:hAnsi="Century Gothic"/>
          <w:sz w:val="24"/>
          <w:szCs w:val="24"/>
        </w:rPr>
        <w:t>NESTES TERMOS, PEDE DEFERIMENTO.</w:t>
      </w:r>
    </w:p>
    <w:p w:rsidR="00566459" w:rsidRPr="0040247C" w:rsidRDefault="00FA55D6" w:rsidP="00566459">
      <w:pPr>
        <w:pStyle w:val="SemEspaamento"/>
        <w:ind w:firstLine="1134"/>
        <w:jc w:val="both"/>
        <w:rPr>
          <w:rFonts w:ascii="Century Gothic" w:hAnsi="Century Gothic"/>
          <w:sz w:val="24"/>
          <w:szCs w:val="24"/>
        </w:rPr>
      </w:pPr>
      <w:r w:rsidRPr="0040247C">
        <w:rPr>
          <w:rFonts w:ascii="Century Gothic" w:hAnsi="Century Gothic"/>
          <w:sz w:val="24"/>
          <w:szCs w:val="24"/>
        </w:rPr>
        <w:t xml:space="preserve">Sala das Sessões, em </w:t>
      </w:r>
      <w:r w:rsidR="0040247C" w:rsidRPr="0040247C">
        <w:rPr>
          <w:rFonts w:ascii="Century Gothic" w:hAnsi="Century Gothic"/>
          <w:sz w:val="24"/>
          <w:szCs w:val="24"/>
        </w:rPr>
        <w:t>19 de maio</w:t>
      </w:r>
      <w:r w:rsidR="00566459" w:rsidRPr="0040247C">
        <w:rPr>
          <w:rFonts w:ascii="Century Gothic" w:hAnsi="Century Gothic"/>
          <w:sz w:val="24"/>
          <w:szCs w:val="24"/>
        </w:rPr>
        <w:t xml:space="preserve"> de 2017.</w:t>
      </w:r>
    </w:p>
    <w:p w:rsidR="00566459" w:rsidRPr="00F2340E" w:rsidRDefault="00566459" w:rsidP="00566459">
      <w:pPr>
        <w:pStyle w:val="SemEspaamento"/>
        <w:ind w:firstLine="1134"/>
        <w:jc w:val="both"/>
        <w:rPr>
          <w:rFonts w:ascii="Century Gothic" w:hAnsi="Century Gothic"/>
          <w:sz w:val="24"/>
          <w:szCs w:val="24"/>
        </w:rPr>
      </w:pPr>
    </w:p>
    <w:p w:rsidR="0031306E" w:rsidRPr="00F2340E" w:rsidRDefault="0031306E" w:rsidP="00566459">
      <w:pPr>
        <w:pStyle w:val="SemEspaamento"/>
        <w:ind w:firstLine="1134"/>
        <w:jc w:val="both"/>
        <w:rPr>
          <w:rFonts w:ascii="Century Gothic" w:hAnsi="Century Gothic"/>
          <w:sz w:val="24"/>
          <w:szCs w:val="24"/>
        </w:rPr>
      </w:pPr>
    </w:p>
    <w:p w:rsidR="0031306E" w:rsidRPr="00F2340E" w:rsidRDefault="0031306E" w:rsidP="00566459">
      <w:pPr>
        <w:pStyle w:val="SemEspaamento"/>
        <w:ind w:firstLine="1134"/>
        <w:jc w:val="both"/>
        <w:rPr>
          <w:rFonts w:ascii="Century Gothic" w:hAnsi="Century Gothic"/>
          <w:sz w:val="24"/>
          <w:szCs w:val="24"/>
        </w:rPr>
      </w:pPr>
    </w:p>
    <w:p w:rsidR="0031306E" w:rsidRPr="00F2340E" w:rsidRDefault="0031306E" w:rsidP="00566459">
      <w:pPr>
        <w:pStyle w:val="SemEspaamento"/>
        <w:ind w:firstLine="1134"/>
        <w:jc w:val="both"/>
        <w:rPr>
          <w:rFonts w:ascii="Century Gothic" w:hAnsi="Century Gothic"/>
          <w:sz w:val="24"/>
          <w:szCs w:val="24"/>
        </w:rPr>
      </w:pPr>
    </w:p>
    <w:p w:rsidR="00566459" w:rsidRPr="00F2340E" w:rsidRDefault="00F86187" w:rsidP="00D7437F">
      <w:pPr>
        <w:pStyle w:val="SemEspaamento"/>
        <w:jc w:val="center"/>
        <w:rPr>
          <w:rFonts w:ascii="Century Gothic" w:hAnsi="Century Gothic"/>
          <w:b/>
          <w:sz w:val="24"/>
          <w:szCs w:val="24"/>
        </w:rPr>
      </w:pPr>
      <w:r w:rsidRPr="00F2340E">
        <w:rPr>
          <w:rFonts w:ascii="Century Gothic" w:hAnsi="Century Gothic"/>
          <w:b/>
          <w:sz w:val="24"/>
          <w:szCs w:val="24"/>
        </w:rPr>
        <w:t>ARION AUGUSTO NARDELLO NASIHGIL</w:t>
      </w:r>
    </w:p>
    <w:p w:rsidR="009D7D97" w:rsidRPr="00F2340E" w:rsidRDefault="00E900FE" w:rsidP="00D7437F">
      <w:pPr>
        <w:pStyle w:val="SemEspaamento"/>
        <w:jc w:val="center"/>
        <w:rPr>
          <w:rFonts w:ascii="Century Gothic" w:hAnsi="Century Gothic"/>
          <w:sz w:val="24"/>
          <w:szCs w:val="24"/>
        </w:rPr>
      </w:pPr>
      <w:r w:rsidRPr="00F2340E">
        <w:rPr>
          <w:rFonts w:ascii="Century Gothic" w:hAnsi="Century Gothic"/>
          <w:sz w:val="24"/>
          <w:szCs w:val="24"/>
        </w:rPr>
        <w:t>Vereador</w:t>
      </w:r>
    </w:p>
    <w:sectPr w:rsidR="009D7D97" w:rsidRPr="00F2340E" w:rsidSect="006B1C6F">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AFE" w:rsidRDefault="00D25AFE" w:rsidP="00D60621">
      <w:r>
        <w:separator/>
      </w:r>
    </w:p>
  </w:endnote>
  <w:endnote w:type="continuationSeparator" w:id="0">
    <w:p w:rsidR="00D25AFE" w:rsidRDefault="00D25AFE" w:rsidP="00D6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AFE" w:rsidRDefault="00D25AFE" w:rsidP="00D60621">
      <w:r>
        <w:separator/>
      </w:r>
    </w:p>
  </w:footnote>
  <w:footnote w:type="continuationSeparator" w:id="0">
    <w:p w:rsidR="00D25AFE" w:rsidRDefault="00D25AFE" w:rsidP="00D60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E5455"/>
    <w:multiLevelType w:val="hybridMultilevel"/>
    <w:tmpl w:val="32FEAE9A"/>
    <w:lvl w:ilvl="0" w:tplc="88D616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20"/>
    <w:rsid w:val="000116BD"/>
    <w:rsid w:val="00014815"/>
    <w:rsid w:val="000151FC"/>
    <w:rsid w:val="00024EB5"/>
    <w:rsid w:val="00035CE6"/>
    <w:rsid w:val="00042540"/>
    <w:rsid w:val="000B47E6"/>
    <w:rsid w:val="000D0AD8"/>
    <w:rsid w:val="000D791E"/>
    <w:rsid w:val="000E3595"/>
    <w:rsid w:val="0010315C"/>
    <w:rsid w:val="0012506F"/>
    <w:rsid w:val="00141084"/>
    <w:rsid w:val="00152A45"/>
    <w:rsid w:val="001616D9"/>
    <w:rsid w:val="00167EAC"/>
    <w:rsid w:val="00173DF1"/>
    <w:rsid w:val="00174B67"/>
    <w:rsid w:val="00185998"/>
    <w:rsid w:val="00194710"/>
    <w:rsid w:val="001A13E5"/>
    <w:rsid w:val="001A60A4"/>
    <w:rsid w:val="001C5FFF"/>
    <w:rsid w:val="001D52E4"/>
    <w:rsid w:val="0020671C"/>
    <w:rsid w:val="00220C2E"/>
    <w:rsid w:val="00260633"/>
    <w:rsid w:val="00274537"/>
    <w:rsid w:val="002747F6"/>
    <w:rsid w:val="00276B39"/>
    <w:rsid w:val="002C230D"/>
    <w:rsid w:val="002D761B"/>
    <w:rsid w:val="002E1666"/>
    <w:rsid w:val="002E6447"/>
    <w:rsid w:val="0030060C"/>
    <w:rsid w:val="0031306E"/>
    <w:rsid w:val="00326E77"/>
    <w:rsid w:val="00327897"/>
    <w:rsid w:val="00333F27"/>
    <w:rsid w:val="00346BAF"/>
    <w:rsid w:val="00361517"/>
    <w:rsid w:val="003A51E7"/>
    <w:rsid w:val="003F2BE4"/>
    <w:rsid w:val="003F7205"/>
    <w:rsid w:val="0040247C"/>
    <w:rsid w:val="00456C1C"/>
    <w:rsid w:val="004621CE"/>
    <w:rsid w:val="00486343"/>
    <w:rsid w:val="004A31D3"/>
    <w:rsid w:val="004B127D"/>
    <w:rsid w:val="004E1F23"/>
    <w:rsid w:val="0050196E"/>
    <w:rsid w:val="00505180"/>
    <w:rsid w:val="00520379"/>
    <w:rsid w:val="00540082"/>
    <w:rsid w:val="00566459"/>
    <w:rsid w:val="00577381"/>
    <w:rsid w:val="00580024"/>
    <w:rsid w:val="005862D8"/>
    <w:rsid w:val="005A5E0A"/>
    <w:rsid w:val="005F39FC"/>
    <w:rsid w:val="00603B83"/>
    <w:rsid w:val="0061050C"/>
    <w:rsid w:val="00621728"/>
    <w:rsid w:val="00625233"/>
    <w:rsid w:val="00656A22"/>
    <w:rsid w:val="00656EDD"/>
    <w:rsid w:val="00673D1F"/>
    <w:rsid w:val="00674507"/>
    <w:rsid w:val="00675331"/>
    <w:rsid w:val="00681061"/>
    <w:rsid w:val="0068770A"/>
    <w:rsid w:val="006B1C6F"/>
    <w:rsid w:val="006C5FEC"/>
    <w:rsid w:val="006D555D"/>
    <w:rsid w:val="006F25BF"/>
    <w:rsid w:val="007010C6"/>
    <w:rsid w:val="0072554A"/>
    <w:rsid w:val="00756491"/>
    <w:rsid w:val="00766722"/>
    <w:rsid w:val="007836C5"/>
    <w:rsid w:val="00791F14"/>
    <w:rsid w:val="007A17D5"/>
    <w:rsid w:val="007A676C"/>
    <w:rsid w:val="007B30A5"/>
    <w:rsid w:val="007B471C"/>
    <w:rsid w:val="007B49EB"/>
    <w:rsid w:val="0083065A"/>
    <w:rsid w:val="008356F2"/>
    <w:rsid w:val="008479ED"/>
    <w:rsid w:val="00864FE3"/>
    <w:rsid w:val="0086707A"/>
    <w:rsid w:val="008E6290"/>
    <w:rsid w:val="008E71D6"/>
    <w:rsid w:val="008F3169"/>
    <w:rsid w:val="00906CBA"/>
    <w:rsid w:val="00936243"/>
    <w:rsid w:val="0094541A"/>
    <w:rsid w:val="00950374"/>
    <w:rsid w:val="00976F9E"/>
    <w:rsid w:val="00994B36"/>
    <w:rsid w:val="009D7D97"/>
    <w:rsid w:val="009E4734"/>
    <w:rsid w:val="00A14A01"/>
    <w:rsid w:val="00A2515F"/>
    <w:rsid w:val="00A420DC"/>
    <w:rsid w:val="00A56B5A"/>
    <w:rsid w:val="00A61BB4"/>
    <w:rsid w:val="00A75D36"/>
    <w:rsid w:val="00A919A8"/>
    <w:rsid w:val="00AB3885"/>
    <w:rsid w:val="00AB5A87"/>
    <w:rsid w:val="00AC558F"/>
    <w:rsid w:val="00AF43AC"/>
    <w:rsid w:val="00B34199"/>
    <w:rsid w:val="00B37020"/>
    <w:rsid w:val="00B427E8"/>
    <w:rsid w:val="00B65855"/>
    <w:rsid w:val="00B66635"/>
    <w:rsid w:val="00B7270A"/>
    <w:rsid w:val="00B81D6E"/>
    <w:rsid w:val="00BB45F3"/>
    <w:rsid w:val="00BC7074"/>
    <w:rsid w:val="00BD0CC0"/>
    <w:rsid w:val="00BD105B"/>
    <w:rsid w:val="00BE451D"/>
    <w:rsid w:val="00C0715D"/>
    <w:rsid w:val="00C132A1"/>
    <w:rsid w:val="00C62D1B"/>
    <w:rsid w:val="00C708DB"/>
    <w:rsid w:val="00C73D0F"/>
    <w:rsid w:val="00C835E2"/>
    <w:rsid w:val="00C849F6"/>
    <w:rsid w:val="00C97BC8"/>
    <w:rsid w:val="00CA49D9"/>
    <w:rsid w:val="00CB770C"/>
    <w:rsid w:val="00CC2385"/>
    <w:rsid w:val="00CE2CDA"/>
    <w:rsid w:val="00CF3052"/>
    <w:rsid w:val="00D007D7"/>
    <w:rsid w:val="00D04C2D"/>
    <w:rsid w:val="00D25AFE"/>
    <w:rsid w:val="00D60621"/>
    <w:rsid w:val="00D6097F"/>
    <w:rsid w:val="00D703C9"/>
    <w:rsid w:val="00D7437F"/>
    <w:rsid w:val="00D83F6D"/>
    <w:rsid w:val="00D84BC1"/>
    <w:rsid w:val="00DB1252"/>
    <w:rsid w:val="00DD3CA8"/>
    <w:rsid w:val="00DF35C6"/>
    <w:rsid w:val="00E04B05"/>
    <w:rsid w:val="00E1170B"/>
    <w:rsid w:val="00E17F98"/>
    <w:rsid w:val="00E7676D"/>
    <w:rsid w:val="00E823FB"/>
    <w:rsid w:val="00E900FE"/>
    <w:rsid w:val="00EB1DE1"/>
    <w:rsid w:val="00F04A1F"/>
    <w:rsid w:val="00F17E83"/>
    <w:rsid w:val="00F2340E"/>
    <w:rsid w:val="00F23420"/>
    <w:rsid w:val="00F42700"/>
    <w:rsid w:val="00F46BD3"/>
    <w:rsid w:val="00F510E0"/>
    <w:rsid w:val="00F811B1"/>
    <w:rsid w:val="00F86187"/>
    <w:rsid w:val="00F96EA2"/>
    <w:rsid w:val="00FA55D6"/>
    <w:rsid w:val="00FE0565"/>
    <w:rsid w:val="00FE1474"/>
    <w:rsid w:val="00FE15D0"/>
    <w:rsid w:val="00FE60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EDF92-60AB-4AD5-8BE8-5149EC1B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331"/>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23420"/>
    <w:pPr>
      <w:spacing w:after="0" w:line="240" w:lineRule="auto"/>
    </w:pPr>
  </w:style>
  <w:style w:type="paragraph" w:styleId="Textodebalo">
    <w:name w:val="Balloon Text"/>
    <w:basedOn w:val="Normal"/>
    <w:link w:val="TextodebaloChar"/>
    <w:uiPriority w:val="99"/>
    <w:semiHidden/>
    <w:unhideWhenUsed/>
    <w:rsid w:val="00994B36"/>
    <w:rPr>
      <w:rFonts w:ascii="Segoe UI" w:hAnsi="Segoe UI" w:cs="Segoe UI"/>
      <w:sz w:val="18"/>
      <w:szCs w:val="18"/>
    </w:rPr>
  </w:style>
  <w:style w:type="character" w:customStyle="1" w:styleId="TextodebaloChar">
    <w:name w:val="Texto de balão Char"/>
    <w:basedOn w:val="Fontepargpadro"/>
    <w:link w:val="Textodebalo"/>
    <w:uiPriority w:val="99"/>
    <w:semiHidden/>
    <w:rsid w:val="00994B36"/>
    <w:rPr>
      <w:rFonts w:ascii="Segoe UI" w:eastAsia="Calibri" w:hAnsi="Segoe UI" w:cs="Segoe UI"/>
      <w:sz w:val="18"/>
      <w:szCs w:val="18"/>
    </w:rPr>
  </w:style>
  <w:style w:type="paragraph" w:styleId="Cabealho">
    <w:name w:val="header"/>
    <w:basedOn w:val="Normal"/>
    <w:link w:val="CabealhoChar"/>
    <w:uiPriority w:val="99"/>
    <w:unhideWhenUsed/>
    <w:rsid w:val="00D60621"/>
    <w:pPr>
      <w:tabs>
        <w:tab w:val="center" w:pos="4252"/>
        <w:tab w:val="right" w:pos="8504"/>
      </w:tabs>
    </w:pPr>
  </w:style>
  <w:style w:type="character" w:customStyle="1" w:styleId="CabealhoChar">
    <w:name w:val="Cabeçalho Char"/>
    <w:basedOn w:val="Fontepargpadro"/>
    <w:link w:val="Cabealho"/>
    <w:uiPriority w:val="99"/>
    <w:rsid w:val="00D60621"/>
    <w:rPr>
      <w:rFonts w:ascii="Calibri" w:eastAsia="Calibri" w:hAnsi="Calibri" w:cs="Times New Roman"/>
    </w:rPr>
  </w:style>
  <w:style w:type="paragraph" w:styleId="Rodap">
    <w:name w:val="footer"/>
    <w:basedOn w:val="Normal"/>
    <w:link w:val="RodapChar"/>
    <w:uiPriority w:val="99"/>
    <w:unhideWhenUsed/>
    <w:rsid w:val="00D60621"/>
    <w:pPr>
      <w:tabs>
        <w:tab w:val="center" w:pos="4252"/>
        <w:tab w:val="right" w:pos="8504"/>
      </w:tabs>
    </w:pPr>
  </w:style>
  <w:style w:type="character" w:customStyle="1" w:styleId="RodapChar">
    <w:name w:val="Rodapé Char"/>
    <w:basedOn w:val="Fontepargpadro"/>
    <w:link w:val="Rodap"/>
    <w:uiPriority w:val="99"/>
    <w:rsid w:val="00D60621"/>
    <w:rPr>
      <w:rFonts w:ascii="Calibri" w:eastAsia="Calibri" w:hAnsi="Calibri" w:cs="Times New Roman"/>
    </w:rPr>
  </w:style>
  <w:style w:type="character" w:styleId="Hyperlink">
    <w:name w:val="Hyperlink"/>
    <w:basedOn w:val="Fontepargpadro"/>
    <w:uiPriority w:val="99"/>
    <w:unhideWhenUsed/>
    <w:rsid w:val="005019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2908">
      <w:bodyDiv w:val="1"/>
      <w:marLeft w:val="0"/>
      <w:marRight w:val="0"/>
      <w:marTop w:val="0"/>
      <w:marBottom w:val="0"/>
      <w:divBdr>
        <w:top w:val="none" w:sz="0" w:space="0" w:color="auto"/>
        <w:left w:val="none" w:sz="0" w:space="0" w:color="auto"/>
        <w:bottom w:val="none" w:sz="0" w:space="0" w:color="auto"/>
        <w:right w:val="none" w:sz="0" w:space="0" w:color="auto"/>
      </w:divBdr>
      <w:divsChild>
        <w:div w:id="587932412">
          <w:marLeft w:val="0"/>
          <w:marRight w:val="0"/>
          <w:marTop w:val="0"/>
          <w:marBottom w:val="0"/>
          <w:divBdr>
            <w:top w:val="none" w:sz="0" w:space="0" w:color="auto"/>
            <w:left w:val="none" w:sz="0" w:space="0" w:color="auto"/>
            <w:bottom w:val="none" w:sz="0" w:space="0" w:color="auto"/>
            <w:right w:val="none" w:sz="0" w:space="0" w:color="auto"/>
          </w:divBdr>
        </w:div>
        <w:div w:id="636566107">
          <w:marLeft w:val="0"/>
          <w:marRight w:val="0"/>
          <w:marTop w:val="0"/>
          <w:marBottom w:val="0"/>
          <w:divBdr>
            <w:top w:val="none" w:sz="0" w:space="0" w:color="auto"/>
            <w:left w:val="none" w:sz="0" w:space="0" w:color="auto"/>
            <w:bottom w:val="none" w:sz="0" w:space="0" w:color="auto"/>
            <w:right w:val="none" w:sz="0" w:space="0" w:color="auto"/>
          </w:divBdr>
        </w:div>
        <w:div w:id="998264929">
          <w:marLeft w:val="0"/>
          <w:marRight w:val="0"/>
          <w:marTop w:val="0"/>
          <w:marBottom w:val="0"/>
          <w:divBdr>
            <w:top w:val="none" w:sz="0" w:space="0" w:color="auto"/>
            <w:left w:val="none" w:sz="0" w:space="0" w:color="auto"/>
            <w:bottom w:val="none" w:sz="0" w:space="0" w:color="auto"/>
            <w:right w:val="none" w:sz="0" w:space="0" w:color="auto"/>
          </w:divBdr>
        </w:div>
        <w:div w:id="807820688">
          <w:marLeft w:val="0"/>
          <w:marRight w:val="0"/>
          <w:marTop w:val="0"/>
          <w:marBottom w:val="0"/>
          <w:divBdr>
            <w:top w:val="none" w:sz="0" w:space="0" w:color="auto"/>
            <w:left w:val="none" w:sz="0" w:space="0" w:color="auto"/>
            <w:bottom w:val="none" w:sz="0" w:space="0" w:color="auto"/>
            <w:right w:val="none" w:sz="0" w:space="0" w:color="auto"/>
          </w:divBdr>
        </w:div>
        <w:div w:id="159123123">
          <w:marLeft w:val="0"/>
          <w:marRight w:val="0"/>
          <w:marTop w:val="0"/>
          <w:marBottom w:val="0"/>
          <w:divBdr>
            <w:top w:val="none" w:sz="0" w:space="0" w:color="auto"/>
            <w:left w:val="none" w:sz="0" w:space="0" w:color="auto"/>
            <w:bottom w:val="none" w:sz="0" w:space="0" w:color="auto"/>
            <w:right w:val="none" w:sz="0" w:space="0" w:color="auto"/>
          </w:divBdr>
        </w:div>
      </w:divsChild>
    </w:div>
    <w:div w:id="69743707">
      <w:bodyDiv w:val="1"/>
      <w:marLeft w:val="0"/>
      <w:marRight w:val="0"/>
      <w:marTop w:val="0"/>
      <w:marBottom w:val="0"/>
      <w:divBdr>
        <w:top w:val="none" w:sz="0" w:space="0" w:color="auto"/>
        <w:left w:val="none" w:sz="0" w:space="0" w:color="auto"/>
        <w:bottom w:val="none" w:sz="0" w:space="0" w:color="auto"/>
        <w:right w:val="none" w:sz="0" w:space="0" w:color="auto"/>
      </w:divBdr>
    </w:div>
    <w:div w:id="77212826">
      <w:bodyDiv w:val="1"/>
      <w:marLeft w:val="0"/>
      <w:marRight w:val="0"/>
      <w:marTop w:val="0"/>
      <w:marBottom w:val="0"/>
      <w:divBdr>
        <w:top w:val="none" w:sz="0" w:space="0" w:color="auto"/>
        <w:left w:val="none" w:sz="0" w:space="0" w:color="auto"/>
        <w:bottom w:val="none" w:sz="0" w:space="0" w:color="auto"/>
        <w:right w:val="none" w:sz="0" w:space="0" w:color="auto"/>
      </w:divBdr>
    </w:div>
    <w:div w:id="130439153">
      <w:bodyDiv w:val="1"/>
      <w:marLeft w:val="0"/>
      <w:marRight w:val="0"/>
      <w:marTop w:val="0"/>
      <w:marBottom w:val="0"/>
      <w:divBdr>
        <w:top w:val="none" w:sz="0" w:space="0" w:color="auto"/>
        <w:left w:val="none" w:sz="0" w:space="0" w:color="auto"/>
        <w:bottom w:val="none" w:sz="0" w:space="0" w:color="auto"/>
        <w:right w:val="none" w:sz="0" w:space="0" w:color="auto"/>
      </w:divBdr>
    </w:div>
    <w:div w:id="236866475">
      <w:bodyDiv w:val="1"/>
      <w:marLeft w:val="0"/>
      <w:marRight w:val="0"/>
      <w:marTop w:val="0"/>
      <w:marBottom w:val="0"/>
      <w:divBdr>
        <w:top w:val="none" w:sz="0" w:space="0" w:color="auto"/>
        <w:left w:val="none" w:sz="0" w:space="0" w:color="auto"/>
        <w:bottom w:val="none" w:sz="0" w:space="0" w:color="auto"/>
        <w:right w:val="none" w:sz="0" w:space="0" w:color="auto"/>
      </w:divBdr>
      <w:divsChild>
        <w:div w:id="254560836">
          <w:marLeft w:val="0"/>
          <w:marRight w:val="0"/>
          <w:marTop w:val="0"/>
          <w:marBottom w:val="0"/>
          <w:divBdr>
            <w:top w:val="none" w:sz="0" w:space="0" w:color="auto"/>
            <w:left w:val="none" w:sz="0" w:space="0" w:color="auto"/>
            <w:bottom w:val="none" w:sz="0" w:space="0" w:color="auto"/>
            <w:right w:val="none" w:sz="0" w:space="0" w:color="auto"/>
          </w:divBdr>
        </w:div>
        <w:div w:id="586043187">
          <w:marLeft w:val="0"/>
          <w:marRight w:val="0"/>
          <w:marTop w:val="0"/>
          <w:marBottom w:val="0"/>
          <w:divBdr>
            <w:top w:val="none" w:sz="0" w:space="0" w:color="auto"/>
            <w:left w:val="none" w:sz="0" w:space="0" w:color="auto"/>
            <w:bottom w:val="none" w:sz="0" w:space="0" w:color="auto"/>
            <w:right w:val="none" w:sz="0" w:space="0" w:color="auto"/>
          </w:divBdr>
        </w:div>
        <w:div w:id="145123799">
          <w:marLeft w:val="0"/>
          <w:marRight w:val="0"/>
          <w:marTop w:val="0"/>
          <w:marBottom w:val="0"/>
          <w:divBdr>
            <w:top w:val="none" w:sz="0" w:space="0" w:color="auto"/>
            <w:left w:val="none" w:sz="0" w:space="0" w:color="auto"/>
            <w:bottom w:val="none" w:sz="0" w:space="0" w:color="auto"/>
            <w:right w:val="none" w:sz="0" w:space="0" w:color="auto"/>
          </w:divBdr>
        </w:div>
      </w:divsChild>
    </w:div>
    <w:div w:id="344134846">
      <w:bodyDiv w:val="1"/>
      <w:marLeft w:val="0"/>
      <w:marRight w:val="0"/>
      <w:marTop w:val="0"/>
      <w:marBottom w:val="0"/>
      <w:divBdr>
        <w:top w:val="none" w:sz="0" w:space="0" w:color="auto"/>
        <w:left w:val="none" w:sz="0" w:space="0" w:color="auto"/>
        <w:bottom w:val="none" w:sz="0" w:space="0" w:color="auto"/>
        <w:right w:val="none" w:sz="0" w:space="0" w:color="auto"/>
      </w:divBdr>
      <w:divsChild>
        <w:div w:id="1508328539">
          <w:marLeft w:val="0"/>
          <w:marRight w:val="0"/>
          <w:marTop w:val="0"/>
          <w:marBottom w:val="0"/>
          <w:divBdr>
            <w:top w:val="none" w:sz="0" w:space="0" w:color="auto"/>
            <w:left w:val="none" w:sz="0" w:space="0" w:color="auto"/>
            <w:bottom w:val="none" w:sz="0" w:space="0" w:color="auto"/>
            <w:right w:val="none" w:sz="0" w:space="0" w:color="auto"/>
          </w:divBdr>
        </w:div>
        <w:div w:id="1754624268">
          <w:marLeft w:val="0"/>
          <w:marRight w:val="0"/>
          <w:marTop w:val="0"/>
          <w:marBottom w:val="0"/>
          <w:divBdr>
            <w:top w:val="none" w:sz="0" w:space="0" w:color="auto"/>
            <w:left w:val="none" w:sz="0" w:space="0" w:color="auto"/>
            <w:bottom w:val="none" w:sz="0" w:space="0" w:color="auto"/>
            <w:right w:val="none" w:sz="0" w:space="0" w:color="auto"/>
          </w:divBdr>
        </w:div>
      </w:divsChild>
    </w:div>
    <w:div w:id="720599506">
      <w:bodyDiv w:val="1"/>
      <w:marLeft w:val="0"/>
      <w:marRight w:val="0"/>
      <w:marTop w:val="0"/>
      <w:marBottom w:val="0"/>
      <w:divBdr>
        <w:top w:val="none" w:sz="0" w:space="0" w:color="auto"/>
        <w:left w:val="none" w:sz="0" w:space="0" w:color="auto"/>
        <w:bottom w:val="none" w:sz="0" w:space="0" w:color="auto"/>
        <w:right w:val="none" w:sz="0" w:space="0" w:color="auto"/>
      </w:divBdr>
    </w:div>
    <w:div w:id="968896310">
      <w:bodyDiv w:val="1"/>
      <w:marLeft w:val="0"/>
      <w:marRight w:val="0"/>
      <w:marTop w:val="0"/>
      <w:marBottom w:val="0"/>
      <w:divBdr>
        <w:top w:val="none" w:sz="0" w:space="0" w:color="auto"/>
        <w:left w:val="none" w:sz="0" w:space="0" w:color="auto"/>
        <w:bottom w:val="none" w:sz="0" w:space="0" w:color="auto"/>
        <w:right w:val="none" w:sz="0" w:space="0" w:color="auto"/>
      </w:divBdr>
      <w:divsChild>
        <w:div w:id="1241138783">
          <w:marLeft w:val="0"/>
          <w:marRight w:val="0"/>
          <w:marTop w:val="0"/>
          <w:marBottom w:val="0"/>
          <w:divBdr>
            <w:top w:val="none" w:sz="0" w:space="0" w:color="auto"/>
            <w:left w:val="none" w:sz="0" w:space="0" w:color="auto"/>
            <w:bottom w:val="none" w:sz="0" w:space="0" w:color="auto"/>
            <w:right w:val="none" w:sz="0" w:space="0" w:color="auto"/>
          </w:divBdr>
        </w:div>
        <w:div w:id="1441023133">
          <w:marLeft w:val="0"/>
          <w:marRight w:val="0"/>
          <w:marTop w:val="0"/>
          <w:marBottom w:val="0"/>
          <w:divBdr>
            <w:top w:val="none" w:sz="0" w:space="0" w:color="auto"/>
            <w:left w:val="none" w:sz="0" w:space="0" w:color="auto"/>
            <w:bottom w:val="none" w:sz="0" w:space="0" w:color="auto"/>
            <w:right w:val="none" w:sz="0" w:space="0" w:color="auto"/>
          </w:divBdr>
        </w:div>
        <w:div w:id="1598446504">
          <w:marLeft w:val="0"/>
          <w:marRight w:val="0"/>
          <w:marTop w:val="0"/>
          <w:marBottom w:val="0"/>
          <w:divBdr>
            <w:top w:val="none" w:sz="0" w:space="0" w:color="auto"/>
            <w:left w:val="none" w:sz="0" w:space="0" w:color="auto"/>
            <w:bottom w:val="none" w:sz="0" w:space="0" w:color="auto"/>
            <w:right w:val="none" w:sz="0" w:space="0" w:color="auto"/>
          </w:divBdr>
        </w:div>
        <w:div w:id="1821002008">
          <w:marLeft w:val="0"/>
          <w:marRight w:val="0"/>
          <w:marTop w:val="0"/>
          <w:marBottom w:val="0"/>
          <w:divBdr>
            <w:top w:val="none" w:sz="0" w:space="0" w:color="auto"/>
            <w:left w:val="none" w:sz="0" w:space="0" w:color="auto"/>
            <w:bottom w:val="none" w:sz="0" w:space="0" w:color="auto"/>
            <w:right w:val="none" w:sz="0" w:space="0" w:color="auto"/>
          </w:divBdr>
        </w:div>
        <w:div w:id="817455824">
          <w:marLeft w:val="0"/>
          <w:marRight w:val="0"/>
          <w:marTop w:val="0"/>
          <w:marBottom w:val="0"/>
          <w:divBdr>
            <w:top w:val="none" w:sz="0" w:space="0" w:color="auto"/>
            <w:left w:val="none" w:sz="0" w:space="0" w:color="auto"/>
            <w:bottom w:val="none" w:sz="0" w:space="0" w:color="auto"/>
            <w:right w:val="none" w:sz="0" w:space="0" w:color="auto"/>
          </w:divBdr>
        </w:div>
        <w:div w:id="1967423363">
          <w:marLeft w:val="0"/>
          <w:marRight w:val="0"/>
          <w:marTop w:val="0"/>
          <w:marBottom w:val="0"/>
          <w:divBdr>
            <w:top w:val="none" w:sz="0" w:space="0" w:color="auto"/>
            <w:left w:val="none" w:sz="0" w:space="0" w:color="auto"/>
            <w:bottom w:val="none" w:sz="0" w:space="0" w:color="auto"/>
            <w:right w:val="none" w:sz="0" w:space="0" w:color="auto"/>
          </w:divBdr>
        </w:div>
        <w:div w:id="1921135204">
          <w:marLeft w:val="0"/>
          <w:marRight w:val="0"/>
          <w:marTop w:val="0"/>
          <w:marBottom w:val="0"/>
          <w:divBdr>
            <w:top w:val="none" w:sz="0" w:space="0" w:color="auto"/>
            <w:left w:val="none" w:sz="0" w:space="0" w:color="auto"/>
            <w:bottom w:val="none" w:sz="0" w:space="0" w:color="auto"/>
            <w:right w:val="none" w:sz="0" w:space="0" w:color="auto"/>
          </w:divBdr>
        </w:div>
      </w:divsChild>
    </w:div>
    <w:div w:id="1401906866">
      <w:bodyDiv w:val="1"/>
      <w:marLeft w:val="0"/>
      <w:marRight w:val="0"/>
      <w:marTop w:val="0"/>
      <w:marBottom w:val="0"/>
      <w:divBdr>
        <w:top w:val="none" w:sz="0" w:space="0" w:color="auto"/>
        <w:left w:val="none" w:sz="0" w:space="0" w:color="auto"/>
        <w:bottom w:val="none" w:sz="0" w:space="0" w:color="auto"/>
        <w:right w:val="none" w:sz="0" w:space="0" w:color="auto"/>
      </w:divBdr>
    </w:div>
    <w:div w:id="1805656311">
      <w:bodyDiv w:val="1"/>
      <w:marLeft w:val="0"/>
      <w:marRight w:val="0"/>
      <w:marTop w:val="0"/>
      <w:marBottom w:val="0"/>
      <w:divBdr>
        <w:top w:val="none" w:sz="0" w:space="0" w:color="auto"/>
        <w:left w:val="none" w:sz="0" w:space="0" w:color="auto"/>
        <w:bottom w:val="none" w:sz="0" w:space="0" w:color="auto"/>
        <w:right w:val="none" w:sz="0" w:space="0" w:color="auto"/>
      </w:divBdr>
      <w:divsChild>
        <w:div w:id="558249766">
          <w:marLeft w:val="0"/>
          <w:marRight w:val="0"/>
          <w:marTop w:val="0"/>
          <w:marBottom w:val="0"/>
          <w:divBdr>
            <w:top w:val="none" w:sz="0" w:space="0" w:color="auto"/>
            <w:left w:val="none" w:sz="0" w:space="0" w:color="auto"/>
            <w:bottom w:val="none" w:sz="0" w:space="0" w:color="auto"/>
            <w:right w:val="none" w:sz="0" w:space="0" w:color="auto"/>
          </w:divBdr>
        </w:div>
        <w:div w:id="1033187087">
          <w:marLeft w:val="0"/>
          <w:marRight w:val="0"/>
          <w:marTop w:val="0"/>
          <w:marBottom w:val="0"/>
          <w:divBdr>
            <w:top w:val="none" w:sz="0" w:space="0" w:color="auto"/>
            <w:left w:val="none" w:sz="0" w:space="0" w:color="auto"/>
            <w:bottom w:val="none" w:sz="0" w:space="0" w:color="auto"/>
            <w:right w:val="none" w:sz="0" w:space="0" w:color="auto"/>
          </w:divBdr>
        </w:div>
      </w:divsChild>
    </w:div>
    <w:div w:id="186398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2946</Words>
  <Characters>15911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Luis Carlos Diesel</cp:lastModifiedBy>
  <cp:revision>3</cp:revision>
  <cp:lastPrinted>2017-05-17T21:13:00Z</cp:lastPrinted>
  <dcterms:created xsi:type="dcterms:W3CDTF">2017-05-19T12:51:00Z</dcterms:created>
  <dcterms:modified xsi:type="dcterms:W3CDTF">2017-05-19T12:55:00Z</dcterms:modified>
</cp:coreProperties>
</file>