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52304BF8" w:rsidR="00424881" w:rsidRPr="009D68F8" w:rsidRDefault="009201F4" w:rsidP="00424881">
      <w:pPr>
        <w:tabs>
          <w:tab w:val="left" w:pos="0"/>
        </w:tabs>
        <w:spacing w:after="0" w:line="240" w:lineRule="auto"/>
        <w:rPr>
          <w:rFonts w:ascii="Century Gothic" w:eastAsia="Calibri" w:hAnsi="Century Gothic" w:cs="Times New Roman"/>
          <w:b/>
          <w:bCs/>
          <w:sz w:val="24"/>
          <w:szCs w:val="24"/>
          <w:lang w:eastAsia="pt-BR" w:bidi="pt-BR"/>
        </w:rPr>
      </w:pPr>
      <w:r>
        <w:rPr>
          <w:rFonts w:ascii="Century Gothic" w:eastAsia="Calibri" w:hAnsi="Century Gothic" w:cs="Times New Roman"/>
          <w:b/>
          <w:bCs/>
          <w:sz w:val="24"/>
          <w:szCs w:val="24"/>
          <w:lang w:eastAsia="pt-BR" w:bidi="pt-BR"/>
        </w:rPr>
        <w:t xml:space="preserve">Projeto de </w:t>
      </w:r>
      <w:r w:rsidR="005720CC">
        <w:rPr>
          <w:rFonts w:ascii="Century Gothic" w:eastAsia="Calibri" w:hAnsi="Century Gothic" w:cs="Times New Roman"/>
          <w:b/>
          <w:bCs/>
          <w:sz w:val="24"/>
          <w:szCs w:val="24"/>
          <w:lang w:eastAsia="pt-BR" w:bidi="pt-BR"/>
        </w:rPr>
        <w:t xml:space="preserve">Resolução </w:t>
      </w:r>
      <w:r w:rsidR="00424881" w:rsidRPr="009D68F8">
        <w:rPr>
          <w:rFonts w:ascii="Century Gothic" w:eastAsia="Calibri" w:hAnsi="Century Gothic" w:cs="Times New Roman"/>
          <w:b/>
          <w:bCs/>
          <w:sz w:val="24"/>
          <w:szCs w:val="24"/>
          <w:lang w:eastAsia="pt-BR" w:bidi="pt-BR"/>
        </w:rPr>
        <w:t xml:space="preserve">Nº </w:t>
      </w:r>
      <w:r w:rsidR="005720CC">
        <w:rPr>
          <w:rFonts w:ascii="Century Gothic" w:eastAsia="Calibri" w:hAnsi="Century Gothic" w:cs="Times New Roman"/>
          <w:b/>
          <w:bCs/>
          <w:sz w:val="24"/>
          <w:szCs w:val="24"/>
          <w:lang w:eastAsia="pt-BR" w:bidi="pt-BR"/>
        </w:rPr>
        <w:t>0</w:t>
      </w:r>
      <w:r w:rsidR="00B307CD">
        <w:rPr>
          <w:rFonts w:ascii="Century Gothic" w:eastAsia="Calibri" w:hAnsi="Century Gothic" w:cs="Times New Roman"/>
          <w:b/>
          <w:bCs/>
          <w:sz w:val="24"/>
          <w:szCs w:val="24"/>
          <w:lang w:eastAsia="pt-BR" w:bidi="pt-BR"/>
        </w:rPr>
        <w:t>2</w:t>
      </w:r>
      <w:r w:rsidR="00424881" w:rsidRPr="009D68F8">
        <w:rPr>
          <w:rFonts w:ascii="Century Gothic" w:hAnsi="Century Gothic"/>
          <w:b/>
          <w:bCs/>
          <w:sz w:val="24"/>
          <w:szCs w:val="24"/>
          <w:lang w:eastAsia="pt-BR" w:bidi="pt-BR"/>
        </w:rPr>
        <w:t>-202</w:t>
      </w:r>
      <w:r>
        <w:rPr>
          <w:rFonts w:ascii="Century Gothic" w:hAnsi="Century Gothic"/>
          <w:b/>
          <w:bCs/>
          <w:sz w:val="24"/>
          <w:szCs w:val="24"/>
          <w:lang w:eastAsia="pt-BR" w:bidi="pt-BR"/>
        </w:rPr>
        <w:t>3</w:t>
      </w:r>
      <w:r w:rsidR="00424881" w:rsidRPr="009D68F8">
        <w:rPr>
          <w:rFonts w:ascii="Century Gothic" w:hAnsi="Century Gothic"/>
          <w:b/>
          <w:bCs/>
          <w:sz w:val="24"/>
          <w:szCs w:val="24"/>
          <w:lang w:eastAsia="pt-BR" w:bidi="pt-BR"/>
        </w:rPr>
        <w:t>-</w:t>
      </w:r>
      <w:r>
        <w:rPr>
          <w:rFonts w:ascii="Century Gothic" w:hAnsi="Century Gothic"/>
          <w:b/>
          <w:bCs/>
          <w:sz w:val="24"/>
          <w:szCs w:val="24"/>
          <w:lang w:eastAsia="pt-BR" w:bidi="pt-BR"/>
        </w:rPr>
        <w:t>L</w:t>
      </w:r>
    </w:p>
    <w:p w14:paraId="135DD7CF" w14:textId="7EF60D9A" w:rsidR="00303F5D" w:rsidRPr="009D68F8" w:rsidRDefault="00424881" w:rsidP="00424881">
      <w:pPr>
        <w:spacing w:after="0" w:line="240" w:lineRule="auto"/>
        <w:rPr>
          <w:rFonts w:ascii="Century Gothic" w:hAnsi="Century Gothic"/>
          <w:b/>
          <w:sz w:val="24"/>
          <w:szCs w:val="24"/>
        </w:rPr>
      </w:pPr>
      <w:r>
        <w:rPr>
          <w:rFonts w:ascii="Century Gothic" w:eastAsia="Calibri" w:hAnsi="Century Gothic" w:cs="Times New Roman"/>
          <w:sz w:val="24"/>
          <w:szCs w:val="24"/>
        </w:rPr>
        <w:t xml:space="preserve">Data: </w:t>
      </w:r>
      <w:r w:rsidR="00B307CD">
        <w:rPr>
          <w:rFonts w:ascii="Century Gothic" w:eastAsia="Calibri" w:hAnsi="Century Gothic" w:cs="Times New Roman"/>
          <w:sz w:val="24"/>
          <w:szCs w:val="24"/>
        </w:rPr>
        <w:t>1º</w:t>
      </w:r>
      <w:r w:rsidR="005720CC">
        <w:rPr>
          <w:rFonts w:ascii="Century Gothic" w:eastAsia="Calibri" w:hAnsi="Century Gothic" w:cs="Times New Roman"/>
          <w:sz w:val="24"/>
          <w:szCs w:val="24"/>
        </w:rPr>
        <w:t xml:space="preserve"> de março </w:t>
      </w:r>
      <w:r w:rsidR="004076B9">
        <w:rPr>
          <w:rFonts w:ascii="Century Gothic" w:eastAsia="Calibri" w:hAnsi="Century Gothic" w:cs="Times New Roman"/>
          <w:sz w:val="24"/>
          <w:szCs w:val="24"/>
        </w:rPr>
        <w:t>de 2023</w:t>
      </w:r>
    </w:p>
    <w:p w14:paraId="370FAAAF" w14:textId="77777777" w:rsidR="00B703E4" w:rsidRDefault="00B703E4"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p>
    <w:p w14:paraId="0BFC127C" w14:textId="540074B8"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7A5C3D">
        <w:rPr>
          <w:rFonts w:ascii="Century Gothic" w:hAnsi="Century Gothic"/>
          <w:b/>
          <w:color w:val="auto"/>
          <w:sz w:val="24"/>
          <w:szCs w:val="24"/>
        </w:rPr>
        <w:t>1</w:t>
      </w:r>
      <w:r w:rsidR="00B307CD">
        <w:rPr>
          <w:rFonts w:ascii="Century Gothic" w:hAnsi="Century Gothic"/>
          <w:b/>
          <w:color w:val="auto"/>
          <w:sz w:val="24"/>
          <w:szCs w:val="24"/>
        </w:rPr>
        <w:t>4</w:t>
      </w:r>
      <w:r w:rsidRPr="009D68F8">
        <w:rPr>
          <w:rFonts w:ascii="Century Gothic" w:hAnsi="Century Gothic"/>
          <w:b/>
          <w:color w:val="auto"/>
          <w:sz w:val="24"/>
          <w:szCs w:val="24"/>
        </w:rPr>
        <w:t>/202</w:t>
      </w:r>
      <w:r w:rsidR="009201F4">
        <w:rPr>
          <w:rFonts w:ascii="Century Gothic" w:hAnsi="Century Gothic"/>
          <w:b/>
          <w:color w:val="auto"/>
          <w:sz w:val="24"/>
          <w:szCs w:val="24"/>
        </w:rPr>
        <w:t>3</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6632346F" w:rsidR="00424881" w:rsidRPr="009D68F8" w:rsidRDefault="00BA77CB"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10</w:t>
      </w:r>
      <w:r w:rsidR="007A5C3D">
        <w:rPr>
          <w:rFonts w:ascii="Century Gothic" w:eastAsia="Calibri" w:hAnsi="Century Gothic" w:cs="Times New Roman"/>
          <w:sz w:val="24"/>
          <w:szCs w:val="24"/>
        </w:rPr>
        <w:t xml:space="preserve"> de março </w:t>
      </w:r>
      <w:r w:rsidR="004B403A">
        <w:rPr>
          <w:rFonts w:ascii="Century Gothic" w:eastAsia="Calibri" w:hAnsi="Century Gothic" w:cs="Times New Roman"/>
          <w:sz w:val="24"/>
          <w:szCs w:val="24"/>
        </w:rPr>
        <w:t>de 202</w:t>
      </w:r>
      <w:r w:rsidR="00603175">
        <w:rPr>
          <w:rFonts w:ascii="Century Gothic" w:eastAsia="Calibri" w:hAnsi="Century Gothic" w:cs="Times New Roman"/>
          <w:sz w:val="24"/>
          <w:szCs w:val="24"/>
        </w:rPr>
        <w:t>3</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5A794D5D"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w:t>
      </w:r>
      <w:r w:rsidR="002A17F7">
        <w:rPr>
          <w:rFonts w:ascii="Century Gothic" w:hAnsi="Century Gothic"/>
          <w:sz w:val="24"/>
          <w:szCs w:val="24"/>
        </w:rPr>
        <w:t xml:space="preserve">Projeto de </w:t>
      </w:r>
      <w:r w:rsidR="00BA77CB">
        <w:rPr>
          <w:rFonts w:ascii="Century Gothic" w:hAnsi="Century Gothic"/>
          <w:sz w:val="24"/>
          <w:szCs w:val="24"/>
        </w:rPr>
        <w:t xml:space="preserve">Resolução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BA77CB">
        <w:rPr>
          <w:rFonts w:ascii="Century Gothic" w:hAnsi="Century Gothic"/>
          <w:sz w:val="24"/>
          <w:szCs w:val="24"/>
        </w:rPr>
        <w:t>0</w:t>
      </w:r>
      <w:r w:rsidR="00B307CD">
        <w:rPr>
          <w:rFonts w:ascii="Century Gothic" w:hAnsi="Century Gothic"/>
          <w:sz w:val="24"/>
          <w:szCs w:val="24"/>
        </w:rPr>
        <w:t>2</w:t>
      </w:r>
      <w:r w:rsidR="002A17F7">
        <w:rPr>
          <w:rFonts w:ascii="Century Gothic" w:hAnsi="Century Gothic"/>
          <w:sz w:val="24"/>
          <w:szCs w:val="24"/>
        </w:rPr>
        <w:t xml:space="preserve">/2023, do </w:t>
      </w:r>
      <w:r w:rsidR="007A5C3D">
        <w:rPr>
          <w:rFonts w:ascii="Century Gothic" w:hAnsi="Century Gothic"/>
          <w:sz w:val="24"/>
          <w:szCs w:val="24"/>
        </w:rPr>
        <w:t xml:space="preserve">Executivo </w:t>
      </w:r>
      <w:r w:rsidRPr="009D68F8">
        <w:rPr>
          <w:rFonts w:ascii="Century Gothic" w:hAnsi="Century Gothic"/>
          <w:sz w:val="24"/>
          <w:szCs w:val="24"/>
        </w:rPr>
        <w:t xml:space="preserve">Municipal.   </w:t>
      </w:r>
    </w:p>
    <w:p w14:paraId="0E1EF736" w14:textId="28AF86AA" w:rsidR="00832820" w:rsidRPr="00832820" w:rsidRDefault="00BA77CB" w:rsidP="00832820">
      <w:pPr>
        <w:pStyle w:val="NormalWeb"/>
        <w:spacing w:after="200"/>
        <w:ind w:left="3828"/>
        <w:jc w:val="both"/>
        <w:rPr>
          <w:rFonts w:ascii="Century Gothic" w:hAnsi="Century Gothic"/>
          <w:b/>
          <w:i/>
        </w:rPr>
      </w:pPr>
      <w:r>
        <w:rPr>
          <w:rFonts w:ascii="Century Gothic" w:hAnsi="Century Gothic"/>
          <w:b/>
          <w:i/>
        </w:rPr>
        <w:t xml:space="preserve">ALTERA </w:t>
      </w:r>
      <w:r w:rsidR="00B307CD">
        <w:rPr>
          <w:rFonts w:ascii="Century Gothic" w:hAnsi="Century Gothic"/>
          <w:b/>
          <w:i/>
        </w:rPr>
        <w:t>O ARTIGO 18 DO REGIMENTO INTERNO DA CÂMARA MUNICIPAL DE MARECHAL CÂNDIDO RONDON.</w:t>
      </w:r>
    </w:p>
    <w:p w14:paraId="705855A4" w14:textId="40E74176" w:rsidR="00D20D89" w:rsidRDefault="00B307CD" w:rsidP="00D20D89">
      <w:pPr>
        <w:pStyle w:val="SemEspaamento"/>
        <w:ind w:firstLine="1134"/>
        <w:jc w:val="both"/>
        <w:rPr>
          <w:rFonts w:ascii="Century Gothic" w:hAnsi="Century Gothic"/>
          <w:sz w:val="24"/>
          <w:szCs w:val="24"/>
        </w:rPr>
      </w:pPr>
      <w:r>
        <w:rPr>
          <w:rFonts w:ascii="Century Gothic" w:hAnsi="Century Gothic"/>
          <w:sz w:val="24"/>
          <w:szCs w:val="24"/>
        </w:rPr>
        <w:t xml:space="preserve">Inicialmente, é preciso destacar que a </w:t>
      </w:r>
      <w:r w:rsidR="00DF0E4C">
        <w:rPr>
          <w:rFonts w:ascii="Century Gothic" w:hAnsi="Century Gothic"/>
          <w:sz w:val="24"/>
          <w:szCs w:val="24"/>
        </w:rPr>
        <w:t>Mensagem e Exposição de Motivos</w:t>
      </w:r>
      <w:r w:rsidR="00BA77CB">
        <w:rPr>
          <w:rFonts w:ascii="Century Gothic" w:hAnsi="Century Gothic"/>
          <w:sz w:val="24"/>
          <w:szCs w:val="24"/>
        </w:rPr>
        <w:t xml:space="preserve">, assinada pelos Vereadores Vanderlei Caetano </w:t>
      </w:r>
      <w:proofErr w:type="spellStart"/>
      <w:r w:rsidR="00BA77CB">
        <w:rPr>
          <w:rFonts w:ascii="Century Gothic" w:hAnsi="Century Gothic"/>
          <w:sz w:val="24"/>
          <w:szCs w:val="24"/>
        </w:rPr>
        <w:t>Sauer</w:t>
      </w:r>
      <w:proofErr w:type="spellEnd"/>
      <w:r w:rsidR="00BA77CB">
        <w:rPr>
          <w:rFonts w:ascii="Century Gothic" w:hAnsi="Century Gothic"/>
          <w:sz w:val="24"/>
          <w:szCs w:val="24"/>
        </w:rPr>
        <w:t xml:space="preserve">, Cristiano Luis </w:t>
      </w:r>
      <w:proofErr w:type="spellStart"/>
      <w:r w:rsidR="00BA77CB">
        <w:rPr>
          <w:rFonts w:ascii="Century Gothic" w:hAnsi="Century Gothic"/>
          <w:sz w:val="24"/>
          <w:szCs w:val="24"/>
        </w:rPr>
        <w:t>Metzner</w:t>
      </w:r>
      <w:proofErr w:type="spellEnd"/>
      <w:r w:rsidR="00BA77CB">
        <w:rPr>
          <w:rFonts w:ascii="Century Gothic" w:hAnsi="Century Gothic"/>
          <w:sz w:val="24"/>
          <w:szCs w:val="24"/>
        </w:rPr>
        <w:t xml:space="preserve"> (o </w:t>
      </w:r>
      <w:proofErr w:type="spellStart"/>
      <w:r w:rsidR="00BA77CB">
        <w:rPr>
          <w:rFonts w:ascii="Century Gothic" w:hAnsi="Century Gothic"/>
          <w:sz w:val="24"/>
          <w:szCs w:val="24"/>
        </w:rPr>
        <w:t>Suko</w:t>
      </w:r>
      <w:proofErr w:type="spellEnd"/>
      <w:r w:rsidR="00BA77CB">
        <w:rPr>
          <w:rFonts w:ascii="Century Gothic" w:hAnsi="Century Gothic"/>
          <w:sz w:val="24"/>
          <w:szCs w:val="24"/>
        </w:rPr>
        <w:t>)</w:t>
      </w:r>
      <w:r>
        <w:rPr>
          <w:rFonts w:ascii="Century Gothic" w:hAnsi="Century Gothic"/>
          <w:sz w:val="24"/>
          <w:szCs w:val="24"/>
        </w:rPr>
        <w:t xml:space="preserve">, </w:t>
      </w:r>
      <w:r w:rsidR="00BA77CB">
        <w:rPr>
          <w:rFonts w:ascii="Century Gothic" w:hAnsi="Century Gothic"/>
          <w:sz w:val="24"/>
          <w:szCs w:val="24"/>
        </w:rPr>
        <w:t xml:space="preserve">Pedro </w:t>
      </w:r>
      <w:proofErr w:type="spellStart"/>
      <w:r w:rsidR="00BA77CB">
        <w:rPr>
          <w:rFonts w:ascii="Century Gothic" w:hAnsi="Century Gothic"/>
          <w:sz w:val="24"/>
          <w:szCs w:val="24"/>
        </w:rPr>
        <w:t>Rauber</w:t>
      </w:r>
      <w:proofErr w:type="spellEnd"/>
      <w:r w:rsidR="00BA77CB">
        <w:rPr>
          <w:rFonts w:ascii="Century Gothic" w:hAnsi="Century Gothic"/>
          <w:sz w:val="24"/>
          <w:szCs w:val="24"/>
        </w:rPr>
        <w:t xml:space="preserve">, </w:t>
      </w:r>
      <w:r>
        <w:rPr>
          <w:rFonts w:ascii="Century Gothic" w:hAnsi="Century Gothic"/>
          <w:sz w:val="24"/>
          <w:szCs w:val="24"/>
        </w:rPr>
        <w:t xml:space="preserve">Rafael Heinrich, </w:t>
      </w:r>
      <w:proofErr w:type="spellStart"/>
      <w:r>
        <w:rPr>
          <w:rFonts w:ascii="Century Gothic" w:hAnsi="Century Gothic"/>
          <w:sz w:val="24"/>
          <w:szCs w:val="24"/>
        </w:rPr>
        <w:t>Dionir</w:t>
      </w:r>
      <w:proofErr w:type="spellEnd"/>
      <w:r>
        <w:rPr>
          <w:rFonts w:ascii="Century Gothic" w:hAnsi="Century Gothic"/>
          <w:sz w:val="24"/>
          <w:szCs w:val="24"/>
        </w:rPr>
        <w:t xml:space="preserve"> Luiz </w:t>
      </w:r>
      <w:proofErr w:type="spellStart"/>
      <w:r>
        <w:rPr>
          <w:rFonts w:ascii="Century Gothic" w:hAnsi="Century Gothic"/>
          <w:sz w:val="24"/>
          <w:szCs w:val="24"/>
        </w:rPr>
        <w:t>Briesch</w:t>
      </w:r>
      <w:proofErr w:type="spellEnd"/>
      <w:r>
        <w:rPr>
          <w:rFonts w:ascii="Century Gothic" w:hAnsi="Century Gothic"/>
          <w:sz w:val="24"/>
          <w:szCs w:val="24"/>
        </w:rPr>
        <w:t xml:space="preserve"> (Sargento </w:t>
      </w:r>
      <w:proofErr w:type="spellStart"/>
      <w:r>
        <w:rPr>
          <w:rFonts w:ascii="Century Gothic" w:hAnsi="Century Gothic"/>
          <w:sz w:val="24"/>
          <w:szCs w:val="24"/>
        </w:rPr>
        <w:t>Dionir</w:t>
      </w:r>
      <w:proofErr w:type="spellEnd"/>
      <w:r>
        <w:rPr>
          <w:rFonts w:ascii="Century Gothic" w:hAnsi="Century Gothic"/>
          <w:sz w:val="24"/>
          <w:szCs w:val="24"/>
        </w:rPr>
        <w:t xml:space="preserve">), Cleiton Rodrigo </w:t>
      </w:r>
      <w:proofErr w:type="spellStart"/>
      <w:r>
        <w:rPr>
          <w:rFonts w:ascii="Century Gothic" w:hAnsi="Century Gothic"/>
          <w:sz w:val="24"/>
          <w:szCs w:val="24"/>
        </w:rPr>
        <w:t>Freitag</w:t>
      </w:r>
      <w:proofErr w:type="spellEnd"/>
      <w:r>
        <w:rPr>
          <w:rFonts w:ascii="Century Gothic" w:hAnsi="Century Gothic"/>
          <w:sz w:val="24"/>
          <w:szCs w:val="24"/>
        </w:rPr>
        <w:t xml:space="preserve"> (Gordinho do Suco), </w:t>
      </w:r>
      <w:proofErr w:type="spellStart"/>
      <w:r>
        <w:rPr>
          <w:rFonts w:ascii="Century Gothic" w:hAnsi="Century Gothic"/>
          <w:sz w:val="24"/>
          <w:szCs w:val="24"/>
        </w:rPr>
        <w:t>Dorivaldo</w:t>
      </w:r>
      <w:proofErr w:type="spellEnd"/>
      <w:r>
        <w:rPr>
          <w:rFonts w:ascii="Century Gothic" w:hAnsi="Century Gothic"/>
          <w:sz w:val="24"/>
          <w:szCs w:val="24"/>
        </w:rPr>
        <w:t xml:space="preserve"> </w:t>
      </w:r>
      <w:proofErr w:type="spellStart"/>
      <w:r>
        <w:rPr>
          <w:rFonts w:ascii="Century Gothic" w:hAnsi="Century Gothic"/>
          <w:sz w:val="24"/>
          <w:szCs w:val="24"/>
        </w:rPr>
        <w:t>Kist</w:t>
      </w:r>
      <w:proofErr w:type="spellEnd"/>
      <w:r>
        <w:rPr>
          <w:rFonts w:ascii="Century Gothic" w:hAnsi="Century Gothic"/>
          <w:sz w:val="24"/>
          <w:szCs w:val="24"/>
        </w:rPr>
        <w:t xml:space="preserve"> (</w:t>
      </w:r>
      <w:proofErr w:type="spellStart"/>
      <w:r>
        <w:rPr>
          <w:rFonts w:ascii="Century Gothic" w:hAnsi="Century Gothic"/>
          <w:sz w:val="24"/>
          <w:szCs w:val="24"/>
        </w:rPr>
        <w:t>Néco</w:t>
      </w:r>
      <w:proofErr w:type="spellEnd"/>
      <w:r>
        <w:rPr>
          <w:rFonts w:ascii="Century Gothic" w:hAnsi="Century Gothic"/>
          <w:sz w:val="24"/>
          <w:szCs w:val="24"/>
        </w:rPr>
        <w:t xml:space="preserve">), Valdecir </w:t>
      </w:r>
      <w:proofErr w:type="spellStart"/>
      <w:r>
        <w:rPr>
          <w:rFonts w:ascii="Century Gothic" w:hAnsi="Century Gothic"/>
          <w:sz w:val="24"/>
          <w:szCs w:val="24"/>
        </w:rPr>
        <w:t>Schons</w:t>
      </w:r>
      <w:proofErr w:type="spellEnd"/>
      <w:r>
        <w:rPr>
          <w:rFonts w:ascii="Century Gothic" w:hAnsi="Century Gothic"/>
          <w:sz w:val="24"/>
          <w:szCs w:val="24"/>
        </w:rPr>
        <w:t xml:space="preserve"> (Paleta) e Carlinhos Silva </w:t>
      </w:r>
      <w:r w:rsidR="00D20D89">
        <w:rPr>
          <w:rFonts w:ascii="Century Gothic" w:hAnsi="Century Gothic"/>
          <w:sz w:val="24"/>
          <w:szCs w:val="24"/>
        </w:rPr>
        <w:t xml:space="preserve">informam que a referida matéria propõe </w:t>
      </w:r>
      <w:r w:rsidR="00D20D89">
        <w:rPr>
          <w:rFonts w:ascii="Century Gothic" w:hAnsi="Century Gothic"/>
          <w:sz w:val="24"/>
          <w:szCs w:val="24"/>
        </w:rPr>
        <w:t>algumas alterações pontuais no artigo 18 do Regimento Interno desta Casa de Leis, visando corrigir dispositivos e ao mesmo tempo disciplinar o trâmite de projetos a serem apreciados em Plenário.</w:t>
      </w:r>
    </w:p>
    <w:p w14:paraId="07DA6DAA" w14:textId="77777777" w:rsidR="00D20D89" w:rsidRDefault="00D20D89" w:rsidP="00D20D89">
      <w:pPr>
        <w:pStyle w:val="SemEspaamento"/>
        <w:ind w:firstLine="1134"/>
        <w:jc w:val="both"/>
        <w:rPr>
          <w:rFonts w:ascii="Century Gothic" w:hAnsi="Century Gothic"/>
          <w:sz w:val="24"/>
          <w:szCs w:val="24"/>
        </w:rPr>
      </w:pPr>
    </w:p>
    <w:p w14:paraId="61ADDA9D" w14:textId="77777777" w:rsidR="00D20D89" w:rsidRDefault="00D20D89" w:rsidP="00D20D89">
      <w:pPr>
        <w:pStyle w:val="SemEspaamento"/>
        <w:ind w:firstLine="1134"/>
        <w:jc w:val="both"/>
        <w:rPr>
          <w:rFonts w:ascii="Century Gothic" w:hAnsi="Century Gothic"/>
          <w:sz w:val="24"/>
          <w:szCs w:val="24"/>
        </w:rPr>
      </w:pPr>
      <w:r>
        <w:rPr>
          <w:rFonts w:ascii="Century Gothic" w:hAnsi="Century Gothic"/>
          <w:sz w:val="24"/>
          <w:szCs w:val="24"/>
        </w:rPr>
        <w:t xml:space="preserve">Desta forma, propõe-se que os incisos VI e VII do artigo 18 constem expressamente a necessidade de proposição de projetos de lei tanto quando da necessidade de abertura de Créditos Adicional Suplementares quanto aqueles que criem, transformem ou extingam cargos, empregos ou funções da Câmara Municipal. Na redação atualmente em vigor, tais matérias poderiam ser admitidas através de Projetos de Resolução, o que não se demonstra adequado, nem tão pouco atende ao </w:t>
      </w:r>
      <w:r w:rsidRPr="0045229F">
        <w:rPr>
          <w:rFonts w:ascii="Century Gothic" w:hAnsi="Century Gothic"/>
          <w:sz w:val="24"/>
          <w:szCs w:val="24"/>
        </w:rPr>
        <w:t>A</w:t>
      </w:r>
      <w:r>
        <w:rPr>
          <w:rFonts w:ascii="Century Gothic" w:hAnsi="Century Gothic"/>
          <w:sz w:val="24"/>
          <w:szCs w:val="24"/>
        </w:rPr>
        <w:t>córdão n</w:t>
      </w:r>
      <w:r w:rsidRPr="0045229F">
        <w:rPr>
          <w:rFonts w:ascii="Century Gothic" w:hAnsi="Century Gothic"/>
          <w:sz w:val="24"/>
          <w:szCs w:val="24"/>
        </w:rPr>
        <w:t>º 3212/21 - Tribunal Pleno</w:t>
      </w:r>
      <w:r>
        <w:rPr>
          <w:rFonts w:ascii="Century Gothic" w:hAnsi="Century Gothic"/>
          <w:sz w:val="24"/>
          <w:szCs w:val="24"/>
        </w:rPr>
        <w:t>, do Tribunal de Contas do Estado do Paraná, assim como as disposições contidas na Emenda Constitucional nº 19.</w:t>
      </w:r>
    </w:p>
    <w:p w14:paraId="65A89A4A" w14:textId="77777777" w:rsidR="00D20D89" w:rsidRDefault="00D20D89" w:rsidP="00D20D89">
      <w:pPr>
        <w:pStyle w:val="SemEspaamento"/>
        <w:ind w:firstLine="1134"/>
        <w:jc w:val="both"/>
        <w:rPr>
          <w:rFonts w:ascii="Century Gothic" w:hAnsi="Century Gothic"/>
          <w:sz w:val="24"/>
          <w:szCs w:val="24"/>
        </w:rPr>
      </w:pPr>
    </w:p>
    <w:p w14:paraId="1034003F" w14:textId="77777777" w:rsidR="00D20D89" w:rsidRDefault="00D20D89" w:rsidP="00D20D89">
      <w:pPr>
        <w:pStyle w:val="SemEspaamento"/>
        <w:ind w:firstLine="1134"/>
        <w:jc w:val="both"/>
        <w:rPr>
          <w:rFonts w:ascii="Century Gothic" w:hAnsi="Century Gothic"/>
          <w:sz w:val="24"/>
          <w:szCs w:val="24"/>
        </w:rPr>
      </w:pPr>
      <w:r>
        <w:rPr>
          <w:rFonts w:ascii="Century Gothic" w:hAnsi="Century Gothic"/>
          <w:sz w:val="24"/>
          <w:szCs w:val="24"/>
        </w:rPr>
        <w:t>Outra alteração proposta é a criação do parágrafo primeiro no artigo 18 do Regimento Interno, prevendo que “</w:t>
      </w:r>
      <w:r w:rsidRPr="0045229F">
        <w:rPr>
          <w:rFonts w:ascii="Century Gothic" w:hAnsi="Century Gothic"/>
          <w:sz w:val="24"/>
          <w:szCs w:val="24"/>
        </w:rPr>
        <w:t>Nenhuma proposição de lei ou resolução que objetive promover acréscimos, supressões ou alterações na administração interna da Câmara será colocada em apreciação do Plenário sem antes contar com parecer prévio e favorável da maioria dos membros efetivos da Mesa Diretiva, sendo que, em caso de parecer contrário, será a ma</w:t>
      </w:r>
      <w:r>
        <w:rPr>
          <w:rFonts w:ascii="Century Gothic" w:hAnsi="Century Gothic"/>
          <w:sz w:val="24"/>
          <w:szCs w:val="24"/>
        </w:rPr>
        <w:t>téria automaticamente arquivada”.</w:t>
      </w:r>
    </w:p>
    <w:p w14:paraId="35FA31ED" w14:textId="77777777" w:rsidR="00D20D89" w:rsidRDefault="00D20D89" w:rsidP="00D20D89">
      <w:pPr>
        <w:pStyle w:val="SemEspaamento"/>
        <w:ind w:firstLine="1134"/>
        <w:jc w:val="both"/>
        <w:rPr>
          <w:rFonts w:ascii="Century Gothic" w:hAnsi="Century Gothic"/>
          <w:sz w:val="24"/>
          <w:szCs w:val="24"/>
        </w:rPr>
      </w:pPr>
    </w:p>
    <w:p w14:paraId="5A5A1E0C" w14:textId="77777777" w:rsidR="00D20D89" w:rsidRDefault="00D20D89" w:rsidP="00D20D89">
      <w:pPr>
        <w:pStyle w:val="SemEspaamento"/>
        <w:ind w:firstLine="1134"/>
        <w:jc w:val="both"/>
        <w:rPr>
          <w:rFonts w:ascii="Century Gothic" w:hAnsi="Century Gothic"/>
          <w:sz w:val="24"/>
          <w:szCs w:val="24"/>
        </w:rPr>
      </w:pPr>
      <w:r>
        <w:rPr>
          <w:rFonts w:ascii="Century Gothic" w:hAnsi="Century Gothic"/>
          <w:sz w:val="24"/>
          <w:szCs w:val="24"/>
        </w:rPr>
        <w:t>Em que pese o artigo 242 do Regimento Interno definir que n</w:t>
      </w:r>
      <w:r w:rsidRPr="00D372EC">
        <w:rPr>
          <w:rFonts w:ascii="Century Gothic" w:hAnsi="Century Gothic"/>
          <w:sz w:val="24"/>
          <w:szCs w:val="24"/>
        </w:rPr>
        <w:t>enhuma proposição que modifique os serviços administrativos da Câmara poderá ser submetida à deliberação do Plenário sem parecer da Mesa</w:t>
      </w:r>
      <w:r>
        <w:rPr>
          <w:rFonts w:ascii="Century Gothic" w:hAnsi="Century Gothic"/>
          <w:sz w:val="24"/>
          <w:szCs w:val="24"/>
        </w:rPr>
        <w:t xml:space="preserve">, torna-se necessário </w:t>
      </w:r>
      <w:r>
        <w:rPr>
          <w:rFonts w:ascii="Century Gothic" w:hAnsi="Century Gothic"/>
          <w:sz w:val="24"/>
          <w:szCs w:val="24"/>
        </w:rPr>
        <w:lastRenderedPageBreak/>
        <w:t>regrar o procedimento e ao mesmo tempo incluir tal regramento dentro das competências da Mesa Diretiva, entre os artigos 14 a 19.</w:t>
      </w:r>
    </w:p>
    <w:p w14:paraId="51777F38" w14:textId="77777777" w:rsidR="00D20D89" w:rsidRDefault="00D20D89" w:rsidP="00C926CA">
      <w:pPr>
        <w:pStyle w:val="SemEspaamento"/>
        <w:ind w:firstLine="1134"/>
        <w:jc w:val="both"/>
        <w:rPr>
          <w:rFonts w:ascii="Century Gothic" w:hAnsi="Century Gothic"/>
          <w:sz w:val="24"/>
          <w:szCs w:val="24"/>
        </w:rPr>
      </w:pPr>
    </w:p>
    <w:p w14:paraId="390E5E65" w14:textId="4205EE3B" w:rsidR="000370B4" w:rsidRPr="000370B4" w:rsidRDefault="00037BE1" w:rsidP="000370B4">
      <w:pPr>
        <w:pStyle w:val="SemEspaamento"/>
        <w:ind w:firstLine="1134"/>
        <w:jc w:val="both"/>
        <w:rPr>
          <w:rFonts w:ascii="Century Gothic" w:hAnsi="Century Gothic"/>
          <w:sz w:val="24"/>
          <w:szCs w:val="24"/>
        </w:rPr>
      </w:pPr>
      <w:r>
        <w:rPr>
          <w:rFonts w:ascii="Century Gothic" w:hAnsi="Century Gothic"/>
          <w:sz w:val="24"/>
          <w:szCs w:val="24"/>
        </w:rPr>
        <w:t xml:space="preserve">O Vereador Juca anunciou, durante a reunião, que apresentará uma Emenda Modificativa neste Projeto de Resolução, </w:t>
      </w:r>
      <w:r w:rsidR="000370B4" w:rsidRPr="000370B4">
        <w:rPr>
          <w:rFonts w:ascii="Century Gothic" w:hAnsi="Century Gothic"/>
          <w:sz w:val="24"/>
          <w:szCs w:val="24"/>
        </w:rPr>
        <w:t>alterando a redação do artigo 1º, que passa a vigorar com a seguinte redação:</w:t>
      </w:r>
    </w:p>
    <w:p w14:paraId="774815F0" w14:textId="77777777" w:rsidR="000370B4" w:rsidRPr="000370B4" w:rsidRDefault="000370B4" w:rsidP="000370B4">
      <w:pPr>
        <w:pStyle w:val="SemEspaamento"/>
        <w:ind w:firstLine="1134"/>
        <w:jc w:val="both"/>
        <w:rPr>
          <w:rFonts w:ascii="Century Gothic" w:hAnsi="Century Gothic"/>
          <w:sz w:val="24"/>
          <w:szCs w:val="24"/>
        </w:rPr>
      </w:pPr>
    </w:p>
    <w:p w14:paraId="237EA2CF" w14:textId="77777777" w:rsidR="000370B4" w:rsidRPr="000370B4" w:rsidRDefault="000370B4" w:rsidP="000370B4">
      <w:pPr>
        <w:pStyle w:val="SemEspaamento"/>
        <w:ind w:left="2835"/>
        <w:jc w:val="both"/>
        <w:rPr>
          <w:rFonts w:ascii="Century Gothic" w:hAnsi="Century Gothic"/>
          <w:i/>
          <w:sz w:val="24"/>
          <w:szCs w:val="24"/>
        </w:rPr>
      </w:pPr>
      <w:r w:rsidRPr="000370B4">
        <w:rPr>
          <w:rFonts w:ascii="Century Gothic" w:hAnsi="Century Gothic"/>
          <w:i/>
          <w:sz w:val="24"/>
          <w:szCs w:val="24"/>
        </w:rPr>
        <w:t>“Art. 1º ...</w:t>
      </w:r>
    </w:p>
    <w:p w14:paraId="4C38942C" w14:textId="77777777" w:rsidR="000370B4" w:rsidRPr="000370B4" w:rsidRDefault="000370B4" w:rsidP="000370B4">
      <w:pPr>
        <w:pStyle w:val="SemEspaamento"/>
        <w:ind w:left="2835"/>
        <w:jc w:val="both"/>
        <w:rPr>
          <w:rFonts w:ascii="Century Gothic" w:hAnsi="Century Gothic"/>
          <w:i/>
          <w:sz w:val="24"/>
          <w:szCs w:val="24"/>
        </w:rPr>
      </w:pPr>
    </w:p>
    <w:p w14:paraId="319945EF" w14:textId="77777777" w:rsidR="000370B4" w:rsidRPr="000370B4" w:rsidRDefault="000370B4" w:rsidP="000370B4">
      <w:pPr>
        <w:pStyle w:val="SemEspaamento"/>
        <w:ind w:left="2835"/>
        <w:jc w:val="both"/>
        <w:rPr>
          <w:rFonts w:ascii="Century Gothic" w:hAnsi="Century Gothic"/>
          <w:i/>
          <w:sz w:val="24"/>
          <w:szCs w:val="24"/>
        </w:rPr>
      </w:pPr>
      <w:r w:rsidRPr="000370B4">
        <w:rPr>
          <w:rFonts w:ascii="Century Gothic" w:hAnsi="Century Gothic"/>
          <w:i/>
          <w:sz w:val="24"/>
          <w:szCs w:val="24"/>
        </w:rPr>
        <w:t>Art. 18 ...</w:t>
      </w:r>
    </w:p>
    <w:p w14:paraId="601CB584" w14:textId="77777777" w:rsidR="000370B4" w:rsidRPr="000370B4" w:rsidRDefault="000370B4" w:rsidP="000370B4">
      <w:pPr>
        <w:pStyle w:val="SemEspaamento"/>
        <w:ind w:left="2835"/>
        <w:jc w:val="both"/>
        <w:rPr>
          <w:rFonts w:ascii="Century Gothic" w:hAnsi="Century Gothic"/>
          <w:i/>
          <w:sz w:val="24"/>
          <w:szCs w:val="24"/>
        </w:rPr>
      </w:pPr>
      <w:r w:rsidRPr="000370B4">
        <w:rPr>
          <w:rFonts w:ascii="Century Gothic" w:hAnsi="Century Gothic"/>
          <w:i/>
          <w:sz w:val="24"/>
          <w:szCs w:val="24"/>
        </w:rPr>
        <w:t>...</w:t>
      </w:r>
    </w:p>
    <w:p w14:paraId="486C8509" w14:textId="77777777" w:rsidR="000370B4" w:rsidRPr="000370B4" w:rsidRDefault="000370B4" w:rsidP="000370B4">
      <w:pPr>
        <w:pStyle w:val="SemEspaamento"/>
        <w:ind w:left="2835"/>
        <w:jc w:val="both"/>
        <w:rPr>
          <w:rFonts w:ascii="Century Gothic" w:hAnsi="Century Gothic"/>
          <w:i/>
          <w:sz w:val="24"/>
          <w:szCs w:val="24"/>
        </w:rPr>
      </w:pPr>
    </w:p>
    <w:p w14:paraId="06387C52" w14:textId="77777777" w:rsidR="000370B4" w:rsidRPr="000370B4" w:rsidRDefault="000370B4" w:rsidP="000370B4">
      <w:pPr>
        <w:pStyle w:val="SemEspaamento"/>
        <w:ind w:left="2835"/>
        <w:jc w:val="both"/>
        <w:rPr>
          <w:rFonts w:ascii="Century Gothic" w:hAnsi="Century Gothic"/>
          <w:i/>
          <w:sz w:val="24"/>
          <w:szCs w:val="24"/>
        </w:rPr>
      </w:pPr>
      <w:r w:rsidRPr="000370B4">
        <w:rPr>
          <w:rFonts w:ascii="Century Gothic" w:hAnsi="Century Gothic"/>
          <w:i/>
          <w:sz w:val="24"/>
          <w:szCs w:val="24"/>
        </w:rPr>
        <w:t xml:space="preserve">§2º Do parecer contrário exarado no parágrafo anterior, poderá o autor apresentar recurso ao Plenário, no prazo de até 10 (dez) dias, onde terá 05 (cinco) minutos para apresentar suas considerações, devendo </w:t>
      </w:r>
      <w:proofErr w:type="gramStart"/>
      <w:r w:rsidRPr="000370B4">
        <w:rPr>
          <w:rFonts w:ascii="Century Gothic" w:hAnsi="Century Gothic"/>
          <w:i/>
          <w:sz w:val="24"/>
          <w:szCs w:val="24"/>
        </w:rPr>
        <w:t>na</w:t>
      </w:r>
      <w:proofErr w:type="gramEnd"/>
      <w:r w:rsidRPr="000370B4">
        <w:rPr>
          <w:rFonts w:ascii="Century Gothic" w:hAnsi="Century Gothic"/>
          <w:i/>
          <w:sz w:val="24"/>
          <w:szCs w:val="24"/>
        </w:rPr>
        <w:t xml:space="preserve"> sequência ser colocado em votação.</w:t>
      </w:r>
    </w:p>
    <w:p w14:paraId="2C72F0B2" w14:textId="4C30F829" w:rsidR="00BA77CB" w:rsidRDefault="00BA77CB" w:rsidP="00BA77CB">
      <w:pPr>
        <w:pStyle w:val="SemEspaamento"/>
        <w:ind w:firstLine="1134"/>
        <w:jc w:val="both"/>
        <w:rPr>
          <w:rFonts w:ascii="Century Gothic" w:hAnsi="Century Gothic"/>
          <w:sz w:val="24"/>
          <w:szCs w:val="24"/>
        </w:rPr>
      </w:pPr>
    </w:p>
    <w:p w14:paraId="0DAD1E88" w14:textId="77777777" w:rsidR="00B307CD" w:rsidRDefault="00B307CD" w:rsidP="00BA77CB">
      <w:pPr>
        <w:pStyle w:val="SemEspaamento"/>
        <w:ind w:firstLine="1134"/>
        <w:jc w:val="both"/>
        <w:rPr>
          <w:rFonts w:ascii="Century Gothic" w:hAnsi="Century Gothic"/>
          <w:sz w:val="24"/>
          <w:szCs w:val="24"/>
        </w:rPr>
      </w:pPr>
    </w:p>
    <w:p w14:paraId="640F3C75" w14:textId="7224491E" w:rsidR="00361195" w:rsidRDefault="00361195" w:rsidP="00361195">
      <w:pPr>
        <w:pStyle w:val="SemEspaamento"/>
        <w:ind w:firstLine="1134"/>
        <w:jc w:val="both"/>
        <w:rPr>
          <w:rFonts w:ascii="Century Gothic" w:hAnsi="Century Gothic"/>
          <w:b/>
          <w:sz w:val="24"/>
          <w:szCs w:val="24"/>
        </w:rPr>
      </w:pPr>
      <w:bookmarkStart w:id="0" w:name="_GoBack"/>
      <w:bookmarkEnd w:id="0"/>
      <w:r>
        <w:rPr>
          <w:rFonts w:ascii="Century Gothic" w:hAnsi="Century Gothic"/>
          <w:sz w:val="24"/>
          <w:szCs w:val="24"/>
        </w:rPr>
        <w:t>Sendo assim, e a</w:t>
      </w:r>
      <w:r w:rsidRPr="009D68F8">
        <w:rPr>
          <w:rFonts w:ascii="Century Gothic" w:hAnsi="Century Gothic"/>
          <w:sz w:val="24"/>
          <w:szCs w:val="24"/>
        </w:rPr>
        <w:t xml:space="preserve">pós analisar os aspectos legal, gramatical e lógico, </w:t>
      </w:r>
      <w:r>
        <w:rPr>
          <w:rFonts w:ascii="Century Gothic" w:hAnsi="Century Gothic"/>
          <w:sz w:val="24"/>
          <w:szCs w:val="24"/>
        </w:rPr>
        <w:t xml:space="preserve">e considerando o teor do Projeto, os Vereadores </w:t>
      </w:r>
      <w:r w:rsidRPr="009D68F8">
        <w:rPr>
          <w:rFonts w:ascii="Century Gothic" w:hAnsi="Century Gothic"/>
          <w:sz w:val="24"/>
          <w:szCs w:val="24"/>
        </w:rPr>
        <w:t xml:space="preserve">desta Comissão Permanente manifesta-se </w:t>
      </w:r>
      <w:r>
        <w:rPr>
          <w:rFonts w:ascii="Century Gothic" w:hAnsi="Century Gothic"/>
          <w:b/>
          <w:sz w:val="24"/>
          <w:szCs w:val="24"/>
        </w:rPr>
        <w:t>FAVORÁVEIS</w:t>
      </w:r>
      <w:r w:rsidRPr="009D68F8">
        <w:rPr>
          <w:rFonts w:ascii="Century Gothic" w:hAnsi="Century Gothic"/>
          <w:b/>
          <w:sz w:val="24"/>
          <w:szCs w:val="24"/>
        </w:rPr>
        <w:t xml:space="preserve"> </w:t>
      </w:r>
      <w:r w:rsidRPr="009D68F8">
        <w:rPr>
          <w:rFonts w:ascii="Century Gothic" w:hAnsi="Century Gothic"/>
          <w:sz w:val="24"/>
          <w:szCs w:val="24"/>
        </w:rPr>
        <w:t>à matéria</w:t>
      </w:r>
      <w:r>
        <w:rPr>
          <w:rFonts w:ascii="Century Gothic" w:hAnsi="Century Gothic"/>
          <w:sz w:val="24"/>
          <w:szCs w:val="24"/>
        </w:rPr>
        <w:t>, por unanimidade de votos</w:t>
      </w:r>
      <w:r w:rsidRPr="009D68F8">
        <w:rPr>
          <w:rFonts w:ascii="Century Gothic" w:hAnsi="Century Gothic"/>
          <w:sz w:val="24"/>
          <w:szCs w:val="24"/>
        </w:rPr>
        <w:t xml:space="preserve">. É O PARECER. Plenário Ariovaldo Luiz Bier, em </w:t>
      </w:r>
      <w:r w:rsidR="001178E7">
        <w:rPr>
          <w:rFonts w:ascii="Century Gothic" w:hAnsi="Century Gothic"/>
          <w:sz w:val="24"/>
          <w:szCs w:val="24"/>
        </w:rPr>
        <w:t>10</w:t>
      </w:r>
      <w:r w:rsidR="00832820">
        <w:rPr>
          <w:rFonts w:ascii="Century Gothic" w:hAnsi="Century Gothic"/>
          <w:sz w:val="24"/>
          <w:szCs w:val="24"/>
        </w:rPr>
        <w:t xml:space="preserve"> de março </w:t>
      </w:r>
      <w:r>
        <w:rPr>
          <w:rFonts w:ascii="Century Gothic" w:hAnsi="Century Gothic"/>
          <w:sz w:val="24"/>
          <w:szCs w:val="24"/>
        </w:rPr>
        <w:t>de 2023.</w:t>
      </w:r>
    </w:p>
    <w:p w14:paraId="55A449E9" w14:textId="77777777" w:rsidR="00E94513" w:rsidRDefault="00E94513" w:rsidP="00592698">
      <w:pPr>
        <w:pStyle w:val="SemEspaamento"/>
        <w:ind w:firstLine="1134"/>
        <w:jc w:val="both"/>
        <w:rPr>
          <w:rFonts w:ascii="Century Gothic" w:hAnsi="Century Gothic"/>
          <w:sz w:val="24"/>
          <w:szCs w:val="24"/>
        </w:rPr>
      </w:pPr>
    </w:p>
    <w:p w14:paraId="2AF554E4" w14:textId="77777777" w:rsidR="003A14B4" w:rsidRDefault="003A14B4" w:rsidP="00424881">
      <w:pPr>
        <w:spacing w:after="0" w:line="240" w:lineRule="auto"/>
        <w:jc w:val="both"/>
        <w:rPr>
          <w:rFonts w:ascii="Century Gothic" w:hAnsi="Century Gothic"/>
          <w:b/>
          <w:sz w:val="24"/>
          <w:szCs w:val="24"/>
        </w:rPr>
      </w:pPr>
    </w:p>
    <w:p w14:paraId="14660025" w14:textId="77777777" w:rsidR="00856FBE" w:rsidRDefault="00856FBE" w:rsidP="00424881">
      <w:pPr>
        <w:spacing w:after="0" w:line="240" w:lineRule="auto"/>
        <w:jc w:val="both"/>
        <w:rPr>
          <w:rFonts w:ascii="Century Gothic" w:hAnsi="Century Gothic"/>
          <w:b/>
          <w:sz w:val="24"/>
          <w:szCs w:val="24"/>
        </w:rPr>
      </w:pPr>
    </w:p>
    <w:p w14:paraId="037DC659" w14:textId="77777777" w:rsidR="009E262F" w:rsidRDefault="009E262F" w:rsidP="00424881">
      <w:pPr>
        <w:spacing w:after="0" w:line="240" w:lineRule="auto"/>
        <w:jc w:val="both"/>
        <w:rPr>
          <w:rFonts w:ascii="Century Gothic" w:hAnsi="Century Gothic"/>
          <w:b/>
          <w:sz w:val="24"/>
          <w:szCs w:val="24"/>
        </w:rPr>
      </w:pPr>
    </w:p>
    <w:p w14:paraId="31B4ABF3" w14:textId="57F0EE8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CRISTIANO LUIS METZNER “O SUKO”</w:t>
      </w:r>
    </w:p>
    <w:p w14:paraId="2C712D9A" w14:textId="1F94A732"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Presidente</w:t>
      </w:r>
    </w:p>
    <w:p w14:paraId="24DEDFDD" w14:textId="5E326FD5"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LUIS CARLOS DA SILVA “CARLINHOS”</w:t>
      </w:r>
    </w:p>
    <w:p w14:paraId="4FF918BE" w14:textId="34D58000" w:rsidR="003A14B4" w:rsidRDefault="003A14B4" w:rsidP="003A14B4">
      <w:pPr>
        <w:spacing w:after="0" w:line="240" w:lineRule="auto"/>
        <w:jc w:val="right"/>
        <w:rPr>
          <w:rFonts w:ascii="Century Gothic" w:hAnsi="Century Gothic"/>
          <w:b/>
          <w:sz w:val="24"/>
          <w:szCs w:val="24"/>
        </w:rPr>
      </w:pPr>
      <w:r>
        <w:rPr>
          <w:rFonts w:ascii="Century Gothic" w:hAnsi="Century Gothic"/>
          <w:b/>
          <w:sz w:val="24"/>
          <w:szCs w:val="24"/>
        </w:rPr>
        <w:t>Relator</w:t>
      </w:r>
    </w:p>
    <w:p w14:paraId="58C1DCD8" w14:textId="77777777" w:rsidR="00F516AE" w:rsidRDefault="00F516AE" w:rsidP="00424881">
      <w:pPr>
        <w:spacing w:after="0" w:line="240" w:lineRule="auto"/>
        <w:jc w:val="both"/>
        <w:rPr>
          <w:rFonts w:ascii="Century Gothic" w:hAnsi="Century Gothic"/>
          <w:b/>
          <w:sz w:val="24"/>
          <w:szCs w:val="24"/>
        </w:rPr>
      </w:pPr>
    </w:p>
    <w:p w14:paraId="2820436A" w14:textId="77777777" w:rsidR="00856FBE" w:rsidRDefault="00856FBE" w:rsidP="00424881">
      <w:pPr>
        <w:spacing w:after="0" w:line="240" w:lineRule="auto"/>
        <w:jc w:val="both"/>
        <w:rPr>
          <w:rFonts w:ascii="Century Gothic" w:hAnsi="Century Gothic"/>
          <w:b/>
          <w:sz w:val="24"/>
          <w:szCs w:val="24"/>
        </w:rPr>
      </w:pPr>
    </w:p>
    <w:p w14:paraId="717D26CB" w14:textId="52C259C4"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JOÃO EDUARDO DOS SANTOS “JUCA”</w:t>
      </w:r>
    </w:p>
    <w:p w14:paraId="04FA8894" w14:textId="788D007D" w:rsidR="003A14B4" w:rsidRDefault="003A14B4" w:rsidP="00424881">
      <w:pPr>
        <w:spacing w:after="0" w:line="240" w:lineRule="auto"/>
        <w:jc w:val="both"/>
        <w:rPr>
          <w:rFonts w:ascii="Century Gothic" w:hAnsi="Century Gothic"/>
          <w:b/>
          <w:sz w:val="24"/>
          <w:szCs w:val="24"/>
        </w:rPr>
      </w:pPr>
      <w:r>
        <w:rPr>
          <w:rFonts w:ascii="Century Gothic" w:hAnsi="Century Gothic"/>
          <w:b/>
          <w:sz w:val="24"/>
          <w:szCs w:val="24"/>
        </w:rPr>
        <w:t>Membro</w:t>
      </w: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8"/>
      <w:footerReference w:type="default" r:id="rId9"/>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26F2A" w14:textId="77777777" w:rsidR="003073D9" w:rsidRDefault="003073D9" w:rsidP="003C0F2A">
      <w:pPr>
        <w:spacing w:after="0" w:line="240" w:lineRule="auto"/>
      </w:pPr>
      <w:r>
        <w:separator/>
      </w:r>
    </w:p>
  </w:endnote>
  <w:endnote w:type="continuationSeparator" w:id="0">
    <w:p w14:paraId="5595E327" w14:textId="77777777" w:rsidR="003073D9" w:rsidRDefault="003073D9"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C6863" w14:textId="77777777" w:rsidR="003073D9" w:rsidRDefault="003073D9" w:rsidP="003C0F2A">
      <w:pPr>
        <w:spacing w:after="0" w:line="240" w:lineRule="auto"/>
      </w:pPr>
      <w:r>
        <w:separator/>
      </w:r>
    </w:p>
  </w:footnote>
  <w:footnote w:type="continuationSeparator" w:id="0">
    <w:p w14:paraId="7029A0CA" w14:textId="77777777" w:rsidR="003073D9" w:rsidRDefault="003073D9"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370B4"/>
    <w:rsid w:val="00037BE1"/>
    <w:rsid w:val="0004147D"/>
    <w:rsid w:val="0004261F"/>
    <w:rsid w:val="00046A82"/>
    <w:rsid w:val="00052C7C"/>
    <w:rsid w:val="00053DD2"/>
    <w:rsid w:val="000569D2"/>
    <w:rsid w:val="00063330"/>
    <w:rsid w:val="0006798E"/>
    <w:rsid w:val="0007454F"/>
    <w:rsid w:val="00080298"/>
    <w:rsid w:val="00086130"/>
    <w:rsid w:val="0008646F"/>
    <w:rsid w:val="00086634"/>
    <w:rsid w:val="00091996"/>
    <w:rsid w:val="00093D69"/>
    <w:rsid w:val="000A0FFC"/>
    <w:rsid w:val="000A37F1"/>
    <w:rsid w:val="000A47B2"/>
    <w:rsid w:val="000B42CF"/>
    <w:rsid w:val="000C19E4"/>
    <w:rsid w:val="000D5C6F"/>
    <w:rsid w:val="000E04F7"/>
    <w:rsid w:val="000E734B"/>
    <w:rsid w:val="000E7C17"/>
    <w:rsid w:val="000F2D01"/>
    <w:rsid w:val="000F7F2C"/>
    <w:rsid w:val="00102715"/>
    <w:rsid w:val="00102797"/>
    <w:rsid w:val="00107A26"/>
    <w:rsid w:val="00107F38"/>
    <w:rsid w:val="00107FA8"/>
    <w:rsid w:val="001122F9"/>
    <w:rsid w:val="001140F5"/>
    <w:rsid w:val="0011527A"/>
    <w:rsid w:val="00115A94"/>
    <w:rsid w:val="001178E7"/>
    <w:rsid w:val="00124D1D"/>
    <w:rsid w:val="00133D6F"/>
    <w:rsid w:val="00133E57"/>
    <w:rsid w:val="00140005"/>
    <w:rsid w:val="00144521"/>
    <w:rsid w:val="001502FD"/>
    <w:rsid w:val="00153E59"/>
    <w:rsid w:val="00157AE3"/>
    <w:rsid w:val="0016167C"/>
    <w:rsid w:val="00165034"/>
    <w:rsid w:val="00167568"/>
    <w:rsid w:val="00185711"/>
    <w:rsid w:val="00192C68"/>
    <w:rsid w:val="0019481A"/>
    <w:rsid w:val="00196E3D"/>
    <w:rsid w:val="001B3452"/>
    <w:rsid w:val="001B6311"/>
    <w:rsid w:val="001B7DA8"/>
    <w:rsid w:val="001C03E0"/>
    <w:rsid w:val="001C108A"/>
    <w:rsid w:val="001C2DFD"/>
    <w:rsid w:val="001C5E6A"/>
    <w:rsid w:val="001C7F09"/>
    <w:rsid w:val="001D6A7A"/>
    <w:rsid w:val="001E0F77"/>
    <w:rsid w:val="001E39E3"/>
    <w:rsid w:val="001E78FC"/>
    <w:rsid w:val="001F24D0"/>
    <w:rsid w:val="00200C80"/>
    <w:rsid w:val="002017FE"/>
    <w:rsid w:val="0020542C"/>
    <w:rsid w:val="00210AF7"/>
    <w:rsid w:val="00222E30"/>
    <w:rsid w:val="00223340"/>
    <w:rsid w:val="00225A4F"/>
    <w:rsid w:val="00225ECA"/>
    <w:rsid w:val="00237C50"/>
    <w:rsid w:val="00237F9C"/>
    <w:rsid w:val="00250025"/>
    <w:rsid w:val="002515E9"/>
    <w:rsid w:val="002704C1"/>
    <w:rsid w:val="0027093B"/>
    <w:rsid w:val="00273C07"/>
    <w:rsid w:val="002742D1"/>
    <w:rsid w:val="002803E2"/>
    <w:rsid w:val="00280A3B"/>
    <w:rsid w:val="00284DD4"/>
    <w:rsid w:val="00294975"/>
    <w:rsid w:val="002A17F7"/>
    <w:rsid w:val="002A4986"/>
    <w:rsid w:val="002A6D2D"/>
    <w:rsid w:val="002B44B3"/>
    <w:rsid w:val="002C3234"/>
    <w:rsid w:val="002C5BF3"/>
    <w:rsid w:val="002C6542"/>
    <w:rsid w:val="002C733F"/>
    <w:rsid w:val="002D0BE4"/>
    <w:rsid w:val="002D7D95"/>
    <w:rsid w:val="002E17BA"/>
    <w:rsid w:val="002E53F3"/>
    <w:rsid w:val="002F1FED"/>
    <w:rsid w:val="002F3F8F"/>
    <w:rsid w:val="002F4627"/>
    <w:rsid w:val="002F71D2"/>
    <w:rsid w:val="0030110C"/>
    <w:rsid w:val="00303F5D"/>
    <w:rsid w:val="00304B6F"/>
    <w:rsid w:val="003073D9"/>
    <w:rsid w:val="0031498B"/>
    <w:rsid w:val="00314E62"/>
    <w:rsid w:val="00320EAB"/>
    <w:rsid w:val="00321BEF"/>
    <w:rsid w:val="00321F91"/>
    <w:rsid w:val="00323D8A"/>
    <w:rsid w:val="00327C97"/>
    <w:rsid w:val="00332114"/>
    <w:rsid w:val="00350DF8"/>
    <w:rsid w:val="00361195"/>
    <w:rsid w:val="00363BEE"/>
    <w:rsid w:val="00364A3C"/>
    <w:rsid w:val="003665A6"/>
    <w:rsid w:val="00366DFE"/>
    <w:rsid w:val="003702DB"/>
    <w:rsid w:val="00372B15"/>
    <w:rsid w:val="00380E2E"/>
    <w:rsid w:val="00385F0B"/>
    <w:rsid w:val="003915F4"/>
    <w:rsid w:val="00396F30"/>
    <w:rsid w:val="00397775"/>
    <w:rsid w:val="003A14B4"/>
    <w:rsid w:val="003A328B"/>
    <w:rsid w:val="003A5550"/>
    <w:rsid w:val="003A7BF9"/>
    <w:rsid w:val="003B214A"/>
    <w:rsid w:val="003C0F2A"/>
    <w:rsid w:val="003C6D8C"/>
    <w:rsid w:val="003C6EE0"/>
    <w:rsid w:val="003E51E2"/>
    <w:rsid w:val="003F47F2"/>
    <w:rsid w:val="003F757D"/>
    <w:rsid w:val="003F7994"/>
    <w:rsid w:val="00406196"/>
    <w:rsid w:val="004076B9"/>
    <w:rsid w:val="0041185F"/>
    <w:rsid w:val="00416BBF"/>
    <w:rsid w:val="0041793A"/>
    <w:rsid w:val="004203EE"/>
    <w:rsid w:val="0042152E"/>
    <w:rsid w:val="00423E8E"/>
    <w:rsid w:val="00424881"/>
    <w:rsid w:val="004269C5"/>
    <w:rsid w:val="0043294F"/>
    <w:rsid w:val="00437F86"/>
    <w:rsid w:val="00452DE6"/>
    <w:rsid w:val="00457796"/>
    <w:rsid w:val="004627A2"/>
    <w:rsid w:val="004656D3"/>
    <w:rsid w:val="004670AF"/>
    <w:rsid w:val="004701D1"/>
    <w:rsid w:val="00471A96"/>
    <w:rsid w:val="004835D6"/>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91F"/>
    <w:rsid w:val="004C7BAE"/>
    <w:rsid w:val="004D208D"/>
    <w:rsid w:val="004E26A9"/>
    <w:rsid w:val="004E2EC6"/>
    <w:rsid w:val="004F31DD"/>
    <w:rsid w:val="004F379B"/>
    <w:rsid w:val="004F3D68"/>
    <w:rsid w:val="004F66FE"/>
    <w:rsid w:val="00515FD3"/>
    <w:rsid w:val="00520485"/>
    <w:rsid w:val="00525A9B"/>
    <w:rsid w:val="00527087"/>
    <w:rsid w:val="00527563"/>
    <w:rsid w:val="0053012E"/>
    <w:rsid w:val="0053401D"/>
    <w:rsid w:val="00541EE2"/>
    <w:rsid w:val="00553C3B"/>
    <w:rsid w:val="00554584"/>
    <w:rsid w:val="005552B2"/>
    <w:rsid w:val="005552EA"/>
    <w:rsid w:val="00557A75"/>
    <w:rsid w:val="0056410C"/>
    <w:rsid w:val="00571F9B"/>
    <w:rsid w:val="005720CC"/>
    <w:rsid w:val="00591B0F"/>
    <w:rsid w:val="00592698"/>
    <w:rsid w:val="005A5488"/>
    <w:rsid w:val="005A6A62"/>
    <w:rsid w:val="005B3C07"/>
    <w:rsid w:val="005C0D3B"/>
    <w:rsid w:val="005C38A0"/>
    <w:rsid w:val="005C6206"/>
    <w:rsid w:val="005D6672"/>
    <w:rsid w:val="005F78B2"/>
    <w:rsid w:val="00603175"/>
    <w:rsid w:val="00610656"/>
    <w:rsid w:val="006118A1"/>
    <w:rsid w:val="00621A58"/>
    <w:rsid w:val="006233D2"/>
    <w:rsid w:val="00635A48"/>
    <w:rsid w:val="00640071"/>
    <w:rsid w:val="00641C55"/>
    <w:rsid w:val="00644C68"/>
    <w:rsid w:val="0065168F"/>
    <w:rsid w:val="00653291"/>
    <w:rsid w:val="00654582"/>
    <w:rsid w:val="006626C4"/>
    <w:rsid w:val="006652DA"/>
    <w:rsid w:val="006700D7"/>
    <w:rsid w:val="00682AB7"/>
    <w:rsid w:val="006832C7"/>
    <w:rsid w:val="006855DC"/>
    <w:rsid w:val="00693D22"/>
    <w:rsid w:val="00697BD6"/>
    <w:rsid w:val="006A27D5"/>
    <w:rsid w:val="006A3DDC"/>
    <w:rsid w:val="006B0964"/>
    <w:rsid w:val="006B0D64"/>
    <w:rsid w:val="006C01E8"/>
    <w:rsid w:val="006C0CD2"/>
    <w:rsid w:val="006D456D"/>
    <w:rsid w:val="006E6747"/>
    <w:rsid w:val="00701516"/>
    <w:rsid w:val="007031A4"/>
    <w:rsid w:val="007037D9"/>
    <w:rsid w:val="0070786D"/>
    <w:rsid w:val="00722952"/>
    <w:rsid w:val="007252DE"/>
    <w:rsid w:val="007309B3"/>
    <w:rsid w:val="00731003"/>
    <w:rsid w:val="00745F1E"/>
    <w:rsid w:val="00746A4C"/>
    <w:rsid w:val="00750755"/>
    <w:rsid w:val="00751152"/>
    <w:rsid w:val="00751CEE"/>
    <w:rsid w:val="00754B8E"/>
    <w:rsid w:val="007567EC"/>
    <w:rsid w:val="00757327"/>
    <w:rsid w:val="00765321"/>
    <w:rsid w:val="00772617"/>
    <w:rsid w:val="0077280A"/>
    <w:rsid w:val="0077376F"/>
    <w:rsid w:val="00777E7E"/>
    <w:rsid w:val="007854EA"/>
    <w:rsid w:val="00786B53"/>
    <w:rsid w:val="00796003"/>
    <w:rsid w:val="007968E5"/>
    <w:rsid w:val="00797A47"/>
    <w:rsid w:val="007A5C3D"/>
    <w:rsid w:val="007A63BC"/>
    <w:rsid w:val="007B4167"/>
    <w:rsid w:val="007B7553"/>
    <w:rsid w:val="007C2B46"/>
    <w:rsid w:val="007E0073"/>
    <w:rsid w:val="007E272A"/>
    <w:rsid w:val="007E4CF8"/>
    <w:rsid w:val="007E726C"/>
    <w:rsid w:val="007E75BD"/>
    <w:rsid w:val="007E7A3A"/>
    <w:rsid w:val="007F084C"/>
    <w:rsid w:val="007F5331"/>
    <w:rsid w:val="00824BDF"/>
    <w:rsid w:val="00832820"/>
    <w:rsid w:val="0084335C"/>
    <w:rsid w:val="008563A9"/>
    <w:rsid w:val="00856FBE"/>
    <w:rsid w:val="00862949"/>
    <w:rsid w:val="0086365C"/>
    <w:rsid w:val="008658F1"/>
    <w:rsid w:val="00865F85"/>
    <w:rsid w:val="00873A48"/>
    <w:rsid w:val="0088111F"/>
    <w:rsid w:val="0088349C"/>
    <w:rsid w:val="00883FA1"/>
    <w:rsid w:val="00887106"/>
    <w:rsid w:val="008909ED"/>
    <w:rsid w:val="00891CDA"/>
    <w:rsid w:val="008927DA"/>
    <w:rsid w:val="008942F2"/>
    <w:rsid w:val="00895D8B"/>
    <w:rsid w:val="00897D51"/>
    <w:rsid w:val="008A6C01"/>
    <w:rsid w:val="008A78A2"/>
    <w:rsid w:val="008B0947"/>
    <w:rsid w:val="008B19F2"/>
    <w:rsid w:val="008B1F9A"/>
    <w:rsid w:val="008C24AE"/>
    <w:rsid w:val="008C7062"/>
    <w:rsid w:val="008C7345"/>
    <w:rsid w:val="008D3309"/>
    <w:rsid w:val="008D4F38"/>
    <w:rsid w:val="008D5C64"/>
    <w:rsid w:val="008E1C5B"/>
    <w:rsid w:val="008E7749"/>
    <w:rsid w:val="008F3B87"/>
    <w:rsid w:val="00914292"/>
    <w:rsid w:val="00917F09"/>
    <w:rsid w:val="009201F4"/>
    <w:rsid w:val="0092213A"/>
    <w:rsid w:val="0092776E"/>
    <w:rsid w:val="0094431F"/>
    <w:rsid w:val="00957D47"/>
    <w:rsid w:val="00963A3C"/>
    <w:rsid w:val="00967E71"/>
    <w:rsid w:val="00974E7E"/>
    <w:rsid w:val="00976B56"/>
    <w:rsid w:val="00995C7E"/>
    <w:rsid w:val="009A3A76"/>
    <w:rsid w:val="009A3E74"/>
    <w:rsid w:val="009B1847"/>
    <w:rsid w:val="009C2045"/>
    <w:rsid w:val="009C27E1"/>
    <w:rsid w:val="009C46F7"/>
    <w:rsid w:val="009D16BA"/>
    <w:rsid w:val="009E262F"/>
    <w:rsid w:val="009E62B8"/>
    <w:rsid w:val="009F5B0B"/>
    <w:rsid w:val="00A01422"/>
    <w:rsid w:val="00A046BE"/>
    <w:rsid w:val="00A04BCA"/>
    <w:rsid w:val="00A0691C"/>
    <w:rsid w:val="00A113E2"/>
    <w:rsid w:val="00A11A07"/>
    <w:rsid w:val="00A14554"/>
    <w:rsid w:val="00A20EEC"/>
    <w:rsid w:val="00A33785"/>
    <w:rsid w:val="00A340E8"/>
    <w:rsid w:val="00A361D6"/>
    <w:rsid w:val="00A41E49"/>
    <w:rsid w:val="00A42075"/>
    <w:rsid w:val="00A43AF0"/>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86A27"/>
    <w:rsid w:val="00A90FC7"/>
    <w:rsid w:val="00A96574"/>
    <w:rsid w:val="00AA21F4"/>
    <w:rsid w:val="00AB0751"/>
    <w:rsid w:val="00AB2C87"/>
    <w:rsid w:val="00AD1E63"/>
    <w:rsid w:val="00AD1F47"/>
    <w:rsid w:val="00AD2C94"/>
    <w:rsid w:val="00AE4D05"/>
    <w:rsid w:val="00B00C36"/>
    <w:rsid w:val="00B00D2B"/>
    <w:rsid w:val="00B108A3"/>
    <w:rsid w:val="00B16AF2"/>
    <w:rsid w:val="00B2146C"/>
    <w:rsid w:val="00B21947"/>
    <w:rsid w:val="00B227C3"/>
    <w:rsid w:val="00B2573F"/>
    <w:rsid w:val="00B307CD"/>
    <w:rsid w:val="00B30B11"/>
    <w:rsid w:val="00B33249"/>
    <w:rsid w:val="00B33C6A"/>
    <w:rsid w:val="00B411D3"/>
    <w:rsid w:val="00B5654C"/>
    <w:rsid w:val="00B643FD"/>
    <w:rsid w:val="00B65909"/>
    <w:rsid w:val="00B6593E"/>
    <w:rsid w:val="00B65E50"/>
    <w:rsid w:val="00B672B6"/>
    <w:rsid w:val="00B703E4"/>
    <w:rsid w:val="00B76695"/>
    <w:rsid w:val="00B773D0"/>
    <w:rsid w:val="00B80D0E"/>
    <w:rsid w:val="00B86B6D"/>
    <w:rsid w:val="00B87CFD"/>
    <w:rsid w:val="00B911E3"/>
    <w:rsid w:val="00B91DFB"/>
    <w:rsid w:val="00B931AD"/>
    <w:rsid w:val="00B947AF"/>
    <w:rsid w:val="00B95A78"/>
    <w:rsid w:val="00BA0AC1"/>
    <w:rsid w:val="00BA77CB"/>
    <w:rsid w:val="00BB618F"/>
    <w:rsid w:val="00BB7D71"/>
    <w:rsid w:val="00BC1D50"/>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3C"/>
    <w:rsid w:val="00C06769"/>
    <w:rsid w:val="00C1069F"/>
    <w:rsid w:val="00C13DE6"/>
    <w:rsid w:val="00C14F35"/>
    <w:rsid w:val="00C20F64"/>
    <w:rsid w:val="00C23EA7"/>
    <w:rsid w:val="00C33C23"/>
    <w:rsid w:val="00C33E59"/>
    <w:rsid w:val="00C466A4"/>
    <w:rsid w:val="00C50BDC"/>
    <w:rsid w:val="00C53364"/>
    <w:rsid w:val="00C53752"/>
    <w:rsid w:val="00C53A0A"/>
    <w:rsid w:val="00C54BE6"/>
    <w:rsid w:val="00C557F6"/>
    <w:rsid w:val="00C62D85"/>
    <w:rsid w:val="00C6480A"/>
    <w:rsid w:val="00C675AC"/>
    <w:rsid w:val="00C67A73"/>
    <w:rsid w:val="00C71CD2"/>
    <w:rsid w:val="00C7356B"/>
    <w:rsid w:val="00C84479"/>
    <w:rsid w:val="00C8733E"/>
    <w:rsid w:val="00C90DF4"/>
    <w:rsid w:val="00C926CA"/>
    <w:rsid w:val="00C95982"/>
    <w:rsid w:val="00CA1508"/>
    <w:rsid w:val="00CB6865"/>
    <w:rsid w:val="00CC265A"/>
    <w:rsid w:val="00CC3B1F"/>
    <w:rsid w:val="00CC79FA"/>
    <w:rsid w:val="00CD2147"/>
    <w:rsid w:val="00CD3663"/>
    <w:rsid w:val="00CE1231"/>
    <w:rsid w:val="00CE57DB"/>
    <w:rsid w:val="00CF2952"/>
    <w:rsid w:val="00CF3FDB"/>
    <w:rsid w:val="00D000FE"/>
    <w:rsid w:val="00D00928"/>
    <w:rsid w:val="00D00E36"/>
    <w:rsid w:val="00D112F1"/>
    <w:rsid w:val="00D1573F"/>
    <w:rsid w:val="00D169B5"/>
    <w:rsid w:val="00D173E8"/>
    <w:rsid w:val="00D20D89"/>
    <w:rsid w:val="00D22B52"/>
    <w:rsid w:val="00D2429F"/>
    <w:rsid w:val="00D246C1"/>
    <w:rsid w:val="00D3521A"/>
    <w:rsid w:val="00D50EA4"/>
    <w:rsid w:val="00D520AA"/>
    <w:rsid w:val="00D5350E"/>
    <w:rsid w:val="00D55412"/>
    <w:rsid w:val="00D6190E"/>
    <w:rsid w:val="00D62655"/>
    <w:rsid w:val="00D649E7"/>
    <w:rsid w:val="00D666DB"/>
    <w:rsid w:val="00D67D48"/>
    <w:rsid w:val="00D72D1E"/>
    <w:rsid w:val="00D72FD9"/>
    <w:rsid w:val="00D73B87"/>
    <w:rsid w:val="00D76EA7"/>
    <w:rsid w:val="00D82DDF"/>
    <w:rsid w:val="00D83FC3"/>
    <w:rsid w:val="00D874B4"/>
    <w:rsid w:val="00D9509B"/>
    <w:rsid w:val="00D975E2"/>
    <w:rsid w:val="00DA10FA"/>
    <w:rsid w:val="00DA16B0"/>
    <w:rsid w:val="00DA75EB"/>
    <w:rsid w:val="00DB3DB6"/>
    <w:rsid w:val="00DB70EB"/>
    <w:rsid w:val="00DC091F"/>
    <w:rsid w:val="00DC0F12"/>
    <w:rsid w:val="00DC2C25"/>
    <w:rsid w:val="00DC5A8E"/>
    <w:rsid w:val="00DD68BE"/>
    <w:rsid w:val="00DE5204"/>
    <w:rsid w:val="00DE7737"/>
    <w:rsid w:val="00DF0693"/>
    <w:rsid w:val="00DF0E4C"/>
    <w:rsid w:val="00DF6CDF"/>
    <w:rsid w:val="00DF6FB4"/>
    <w:rsid w:val="00E0152A"/>
    <w:rsid w:val="00E0623C"/>
    <w:rsid w:val="00E0723C"/>
    <w:rsid w:val="00E10C33"/>
    <w:rsid w:val="00E159E0"/>
    <w:rsid w:val="00E1764B"/>
    <w:rsid w:val="00E21E1F"/>
    <w:rsid w:val="00E227C7"/>
    <w:rsid w:val="00E23BE9"/>
    <w:rsid w:val="00E263B6"/>
    <w:rsid w:val="00E30A49"/>
    <w:rsid w:val="00E45F40"/>
    <w:rsid w:val="00E554D1"/>
    <w:rsid w:val="00E55929"/>
    <w:rsid w:val="00E8593A"/>
    <w:rsid w:val="00E87140"/>
    <w:rsid w:val="00E94513"/>
    <w:rsid w:val="00EA06D2"/>
    <w:rsid w:val="00EA1C3E"/>
    <w:rsid w:val="00EA30DE"/>
    <w:rsid w:val="00EB134B"/>
    <w:rsid w:val="00EB7A77"/>
    <w:rsid w:val="00EC05F5"/>
    <w:rsid w:val="00EC184B"/>
    <w:rsid w:val="00EC1AAF"/>
    <w:rsid w:val="00EC1FEA"/>
    <w:rsid w:val="00EC7D63"/>
    <w:rsid w:val="00ED1B2E"/>
    <w:rsid w:val="00ED74C5"/>
    <w:rsid w:val="00EE0160"/>
    <w:rsid w:val="00EE13F8"/>
    <w:rsid w:val="00EF1DAB"/>
    <w:rsid w:val="00EF3C7A"/>
    <w:rsid w:val="00F10BD8"/>
    <w:rsid w:val="00F13A5D"/>
    <w:rsid w:val="00F25AFF"/>
    <w:rsid w:val="00F318D9"/>
    <w:rsid w:val="00F32112"/>
    <w:rsid w:val="00F3550B"/>
    <w:rsid w:val="00F373DB"/>
    <w:rsid w:val="00F41B55"/>
    <w:rsid w:val="00F42E49"/>
    <w:rsid w:val="00F4454E"/>
    <w:rsid w:val="00F45C7E"/>
    <w:rsid w:val="00F516AE"/>
    <w:rsid w:val="00F545D3"/>
    <w:rsid w:val="00F5555C"/>
    <w:rsid w:val="00F64F6C"/>
    <w:rsid w:val="00F66159"/>
    <w:rsid w:val="00F76C88"/>
    <w:rsid w:val="00F82E05"/>
    <w:rsid w:val="00F8784B"/>
    <w:rsid w:val="00F96906"/>
    <w:rsid w:val="00FA5378"/>
    <w:rsid w:val="00FA5511"/>
    <w:rsid w:val="00FB413F"/>
    <w:rsid w:val="00FB44A7"/>
    <w:rsid w:val="00FB6B94"/>
    <w:rsid w:val="00FC275B"/>
    <w:rsid w:val="00FC6CC8"/>
    <w:rsid w:val="00FC735A"/>
    <w:rsid w:val="00FD23CB"/>
    <w:rsid w:val="00FD3853"/>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38D2-9253-43D5-833A-DD6067D4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7</cp:revision>
  <cp:lastPrinted>2021-05-12T13:54:00Z</cp:lastPrinted>
  <dcterms:created xsi:type="dcterms:W3CDTF">2023-03-13T17:05:00Z</dcterms:created>
  <dcterms:modified xsi:type="dcterms:W3CDTF">2023-03-13T17:10:00Z</dcterms:modified>
</cp:coreProperties>
</file>