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63899970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21CDF">
        <w:rPr>
          <w:rFonts w:ascii="Century Gothic" w:hAnsi="Century Gothic"/>
          <w:b/>
          <w:sz w:val="24"/>
          <w:szCs w:val="24"/>
        </w:rPr>
        <w:t>0</w:t>
      </w:r>
      <w:r w:rsidR="003877BB">
        <w:rPr>
          <w:rFonts w:ascii="Century Gothic" w:hAnsi="Century Gothic"/>
          <w:b/>
          <w:sz w:val="24"/>
          <w:szCs w:val="24"/>
        </w:rPr>
        <w:t>1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</w:t>
      </w:r>
      <w:r w:rsidR="00621CDF">
        <w:rPr>
          <w:rFonts w:ascii="Century Gothic" w:hAnsi="Century Gothic"/>
          <w:b/>
          <w:sz w:val="24"/>
          <w:szCs w:val="24"/>
        </w:rPr>
        <w:t>3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30C756DD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21CDF">
        <w:rPr>
          <w:rFonts w:ascii="Century Gothic" w:hAnsi="Century Gothic"/>
          <w:sz w:val="24"/>
          <w:szCs w:val="24"/>
        </w:rPr>
        <w:t>1º de março de 2023</w:t>
      </w:r>
    </w:p>
    <w:p w14:paraId="21A0849B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0BE9E1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0EA6F183" w:rsidR="00C44F34" w:rsidRDefault="00C44F34" w:rsidP="001B5E1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B55C88">
        <w:rPr>
          <w:rFonts w:ascii="Century Gothic" w:hAnsi="Century Gothic"/>
          <w:sz w:val="24"/>
          <w:szCs w:val="24"/>
        </w:rPr>
        <w:t xml:space="preserve">presencial </w:t>
      </w:r>
      <w:r w:rsidR="00A55D11">
        <w:rPr>
          <w:rFonts w:ascii="Century Gothic" w:hAnsi="Century Gothic"/>
          <w:sz w:val="24"/>
          <w:szCs w:val="24"/>
        </w:rPr>
        <w:t xml:space="preserve">por parte dos Vereadores Pedro </w:t>
      </w:r>
      <w:proofErr w:type="spellStart"/>
      <w:r w:rsidR="00A55D11">
        <w:rPr>
          <w:rFonts w:ascii="Century Gothic" w:hAnsi="Century Gothic"/>
          <w:sz w:val="24"/>
          <w:szCs w:val="24"/>
        </w:rPr>
        <w:t>Rauber</w:t>
      </w:r>
      <w:proofErr w:type="spellEnd"/>
      <w:r w:rsidR="00A55D11">
        <w:rPr>
          <w:rFonts w:ascii="Century Gothic" w:hAnsi="Century Gothic"/>
          <w:sz w:val="24"/>
          <w:szCs w:val="24"/>
        </w:rPr>
        <w:t xml:space="preserve"> e Carlinhos Silva </w:t>
      </w:r>
      <w:r w:rsidR="00B55C88">
        <w:rPr>
          <w:rFonts w:ascii="Century Gothic" w:hAnsi="Century Gothic"/>
          <w:sz w:val="24"/>
          <w:szCs w:val="24"/>
        </w:rPr>
        <w:t>e remota</w:t>
      </w:r>
      <w:r w:rsidR="00A55D11">
        <w:rPr>
          <w:rFonts w:ascii="Century Gothic" w:hAnsi="Century Gothic"/>
          <w:sz w:val="24"/>
          <w:szCs w:val="24"/>
        </w:rPr>
        <w:t xml:space="preserve"> do Sargento </w:t>
      </w:r>
      <w:proofErr w:type="spellStart"/>
      <w:r w:rsidR="00A55D11">
        <w:rPr>
          <w:rFonts w:ascii="Century Gothic" w:hAnsi="Century Gothic"/>
          <w:sz w:val="24"/>
          <w:szCs w:val="24"/>
        </w:rPr>
        <w:t>Dionir</w:t>
      </w:r>
      <w:proofErr w:type="spellEnd"/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B55C88">
        <w:rPr>
          <w:rFonts w:ascii="Century Gothic" w:hAnsi="Century Gothic"/>
          <w:sz w:val="24"/>
          <w:szCs w:val="24"/>
        </w:rPr>
        <w:t xml:space="preserve">sobre as seguintes matérias </w:t>
      </w:r>
      <w:r w:rsidR="00F462B1">
        <w:rPr>
          <w:rFonts w:ascii="Century Gothic" w:hAnsi="Century Gothic"/>
          <w:sz w:val="24"/>
          <w:szCs w:val="24"/>
        </w:rPr>
        <w:t>em trâmite nesta comissão</w:t>
      </w:r>
      <w:r w:rsidR="00B55C88">
        <w:rPr>
          <w:rFonts w:ascii="Century Gothic" w:hAnsi="Century Gothic"/>
          <w:sz w:val="24"/>
          <w:szCs w:val="24"/>
        </w:rPr>
        <w:t xml:space="preserve">: do </w:t>
      </w:r>
      <w:r w:rsidR="003877BB">
        <w:rPr>
          <w:rFonts w:ascii="Century Gothic" w:hAnsi="Century Gothic"/>
          <w:sz w:val="24"/>
          <w:szCs w:val="24"/>
        </w:rPr>
        <w:t>TRIBUNAL DE CONTAS DO ESTADO DO PARANÁ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1B5E11" w:rsidRPr="001B5E11">
        <w:rPr>
          <w:rFonts w:ascii="Century Gothic" w:hAnsi="Century Gothic"/>
          <w:sz w:val="24"/>
          <w:szCs w:val="24"/>
        </w:rPr>
        <w:t xml:space="preserve">ACÓRDÃO DE PARECER PRÉVIO Nº </w:t>
      </w:r>
      <w:r w:rsidR="00B55C88">
        <w:rPr>
          <w:rFonts w:ascii="Century Gothic" w:hAnsi="Century Gothic"/>
          <w:sz w:val="24"/>
          <w:szCs w:val="24"/>
        </w:rPr>
        <w:t>239/</w:t>
      </w:r>
      <w:r w:rsidR="001B5E11" w:rsidRPr="001B5E11">
        <w:rPr>
          <w:rFonts w:ascii="Century Gothic" w:hAnsi="Century Gothic"/>
          <w:sz w:val="24"/>
          <w:szCs w:val="24"/>
        </w:rPr>
        <w:t xml:space="preserve">22 – </w:t>
      </w:r>
      <w:r w:rsidR="00B55C88">
        <w:rPr>
          <w:rFonts w:ascii="Century Gothic" w:hAnsi="Century Gothic"/>
          <w:sz w:val="24"/>
          <w:szCs w:val="24"/>
        </w:rPr>
        <w:t xml:space="preserve">Primeira Câmara, relativo as contas do Poder Executivo do Município de Marechal Cândido Rondon, exercício financeiro de 2021. Considerando o teor do Acórdão e a manifestação do Conselheiro Relator Fernando Augusto Mello Guimarães, os Membros desta Comissão decidiram exarar parecer favorável e unânime, autorizando a elaboração do competente Projeto de Decreto-Legislativo, para apreciação em Plenário na próxima sessão ordinária, a ser realizada em 06 de março de 2023; o Projeto de Lei nº 04/2023, que autoriza o Poder Executivo Municipal a conceder subvenção social, na forma de auxílio financeiro ao Centro Assistencial da Diocese de Toledo – Casa de Maria, Assistência à Criança e ao Adolescente – Unidade de Marechal Cândido Rondon. Em tempo, o Executivo Municipal </w:t>
      </w:r>
      <w:r w:rsidR="00B74016">
        <w:rPr>
          <w:rFonts w:ascii="Century Gothic" w:hAnsi="Century Gothic"/>
          <w:sz w:val="24"/>
          <w:szCs w:val="24"/>
        </w:rPr>
        <w:t>enviou o Ofício nº 077/2023-GAB, datado de 27 de fevereiro de 2023, informando a existência de um equívoco quando da indicação do elemento da despesa, apresentando consequentemente o pedido para que seja corrigido parágrafo único do artigo 2º, constando expressamente o elemento de despesa a ser utilizado: 3.3.50.43.0000 – Subvenções Sociais, da Fonte 000 – livres.</w:t>
      </w:r>
      <w:r w:rsidR="00740635">
        <w:rPr>
          <w:rFonts w:ascii="Century Gothic" w:hAnsi="Century Gothic"/>
          <w:sz w:val="24"/>
          <w:szCs w:val="24"/>
        </w:rPr>
        <w:t xml:space="preserve"> A Comissão acatou o pedido, autorizando a elaboração de Emenda Modificativa, a ser apresentada na próxima sessão ordinária, para apreciação em Plenário. Desta forma, referida matéria recebeu os votos favoráveis e unânimes dos membros desta Comissão; e, o Projeto de Lei nº 01/2023, do Legislativo Municipal, que dispõe sobre a proibição de fogos de artifício e artefatos pirotécnicos de alto impacto sonoro no Município de Marechal Cândido Rondon. Ficou definido entre os membros que referida matéria continuará tramitando por mais uma semana, para melhor análise </w:t>
      </w:r>
      <w:r w:rsidR="00EC30EB">
        <w:rPr>
          <w:rFonts w:ascii="Century Gothic" w:hAnsi="Century Gothic"/>
          <w:sz w:val="24"/>
          <w:szCs w:val="24"/>
        </w:rPr>
        <w:t>da matéria</w:t>
      </w:r>
      <w:bookmarkStart w:id="0" w:name="_GoBack"/>
      <w:bookmarkEnd w:id="0"/>
      <w:r w:rsidR="00740635">
        <w:rPr>
          <w:rFonts w:ascii="Century Gothic" w:hAnsi="Century Gothic"/>
          <w:sz w:val="24"/>
          <w:szCs w:val="24"/>
        </w:rPr>
        <w:t>.</w:t>
      </w:r>
      <w:r w:rsidR="003F27E7">
        <w:rPr>
          <w:rFonts w:ascii="Century Gothic" w:hAnsi="Century Gothic"/>
          <w:sz w:val="24"/>
          <w:szCs w:val="24"/>
        </w:rPr>
        <w:t xml:space="preserve"> </w:t>
      </w:r>
      <w:r w:rsidR="0073431D">
        <w:rPr>
          <w:rFonts w:ascii="Century Gothic" w:hAnsi="Century Gothic"/>
          <w:sz w:val="24"/>
          <w:szCs w:val="24"/>
        </w:rPr>
        <w:t xml:space="preserve">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7FA42CC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DC6449B" w14:textId="77777777" w:rsidR="00621CDF" w:rsidRDefault="00621CDF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629AC21" w14:textId="53095D22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2946BC8A" w14:textId="378DCF35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5652FD58" w14:textId="77777777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8CDF1AF" w14:textId="491BD00A" w:rsidR="00621CDF" w:rsidRPr="00621CDF" w:rsidRDefault="00621CDF" w:rsidP="00621CDF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1FBDA2D0" w14:textId="5C09D70B" w:rsidR="00621CDF" w:rsidRPr="00621CDF" w:rsidRDefault="00621CDF" w:rsidP="00621CDF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0957D78B" w14:textId="6A6C81F2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34FB310A" w14:textId="0250CA40" w:rsidR="001158FD" w:rsidRPr="00C44F34" w:rsidRDefault="00621CDF" w:rsidP="003F27E7">
      <w:pPr>
        <w:pStyle w:val="SemEspaamento"/>
        <w:jc w:val="both"/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sectPr w:rsidR="001158FD" w:rsidRPr="00C44F34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95E9E" w14:textId="77777777" w:rsidR="00D347DF" w:rsidRDefault="00D347DF" w:rsidP="003C0F2A">
      <w:pPr>
        <w:spacing w:after="0" w:line="240" w:lineRule="auto"/>
      </w:pPr>
      <w:r>
        <w:separator/>
      </w:r>
    </w:p>
  </w:endnote>
  <w:endnote w:type="continuationSeparator" w:id="0">
    <w:p w14:paraId="114D96CC" w14:textId="77777777" w:rsidR="00D347DF" w:rsidRDefault="00D347D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39950" w14:textId="77777777" w:rsidR="00D347DF" w:rsidRDefault="00D347DF" w:rsidP="003C0F2A">
      <w:pPr>
        <w:spacing w:after="0" w:line="240" w:lineRule="auto"/>
      </w:pPr>
      <w:r>
        <w:separator/>
      </w:r>
    </w:p>
  </w:footnote>
  <w:footnote w:type="continuationSeparator" w:id="0">
    <w:p w14:paraId="435B31AD" w14:textId="77777777" w:rsidR="00D347DF" w:rsidRDefault="00D347D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16BA"/>
    <w:rsid w:val="0003445A"/>
    <w:rsid w:val="00035B8E"/>
    <w:rsid w:val="0004261F"/>
    <w:rsid w:val="00052C7C"/>
    <w:rsid w:val="00063330"/>
    <w:rsid w:val="0006798E"/>
    <w:rsid w:val="00071487"/>
    <w:rsid w:val="00071899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57FD0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A23D0"/>
    <w:rsid w:val="001B012A"/>
    <w:rsid w:val="001B576D"/>
    <w:rsid w:val="001B5E11"/>
    <w:rsid w:val="001B6311"/>
    <w:rsid w:val="001C108A"/>
    <w:rsid w:val="001C2DFD"/>
    <w:rsid w:val="001C5E6A"/>
    <w:rsid w:val="001C7F09"/>
    <w:rsid w:val="001D3342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260A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877BB"/>
    <w:rsid w:val="003915F4"/>
    <w:rsid w:val="00392BB3"/>
    <w:rsid w:val="00396F30"/>
    <w:rsid w:val="00397775"/>
    <w:rsid w:val="003A5550"/>
    <w:rsid w:val="003A7BF9"/>
    <w:rsid w:val="003C0F2A"/>
    <w:rsid w:val="003C6EE0"/>
    <w:rsid w:val="003E1742"/>
    <w:rsid w:val="003E56C2"/>
    <w:rsid w:val="003F27E7"/>
    <w:rsid w:val="003F45CD"/>
    <w:rsid w:val="003F757D"/>
    <w:rsid w:val="00406196"/>
    <w:rsid w:val="0041135D"/>
    <w:rsid w:val="0041185F"/>
    <w:rsid w:val="0041793A"/>
    <w:rsid w:val="00423D9F"/>
    <w:rsid w:val="00423E8E"/>
    <w:rsid w:val="00424881"/>
    <w:rsid w:val="00424D68"/>
    <w:rsid w:val="004277A9"/>
    <w:rsid w:val="00430738"/>
    <w:rsid w:val="0043294F"/>
    <w:rsid w:val="00435B5F"/>
    <w:rsid w:val="00436ECE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3F8"/>
    <w:rsid w:val="004C391F"/>
    <w:rsid w:val="004E1FFC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0249"/>
    <w:rsid w:val="00571F9B"/>
    <w:rsid w:val="00576C96"/>
    <w:rsid w:val="00580CE5"/>
    <w:rsid w:val="00592698"/>
    <w:rsid w:val="005A5488"/>
    <w:rsid w:val="005B3C07"/>
    <w:rsid w:val="005D14A4"/>
    <w:rsid w:val="005D6672"/>
    <w:rsid w:val="005F78B2"/>
    <w:rsid w:val="00605F68"/>
    <w:rsid w:val="00610656"/>
    <w:rsid w:val="00620D90"/>
    <w:rsid w:val="00621CDF"/>
    <w:rsid w:val="006233D2"/>
    <w:rsid w:val="006336E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346D"/>
    <w:rsid w:val="006E6747"/>
    <w:rsid w:val="00701516"/>
    <w:rsid w:val="007037D9"/>
    <w:rsid w:val="00704771"/>
    <w:rsid w:val="0070577C"/>
    <w:rsid w:val="0070786D"/>
    <w:rsid w:val="00722952"/>
    <w:rsid w:val="007252DE"/>
    <w:rsid w:val="00727956"/>
    <w:rsid w:val="007309B3"/>
    <w:rsid w:val="0073431D"/>
    <w:rsid w:val="00740635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B7B6B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74EAE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1FA3"/>
    <w:rsid w:val="009E322C"/>
    <w:rsid w:val="009E6280"/>
    <w:rsid w:val="009E78AB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55D11"/>
    <w:rsid w:val="00A607C4"/>
    <w:rsid w:val="00A61D5B"/>
    <w:rsid w:val="00A640B6"/>
    <w:rsid w:val="00A642A2"/>
    <w:rsid w:val="00A65743"/>
    <w:rsid w:val="00A745B4"/>
    <w:rsid w:val="00A75B1D"/>
    <w:rsid w:val="00A77C24"/>
    <w:rsid w:val="00A81105"/>
    <w:rsid w:val="00A96574"/>
    <w:rsid w:val="00AB02D8"/>
    <w:rsid w:val="00AB4CDE"/>
    <w:rsid w:val="00AB7BCA"/>
    <w:rsid w:val="00AD1E63"/>
    <w:rsid w:val="00AD1F47"/>
    <w:rsid w:val="00AD6962"/>
    <w:rsid w:val="00AE09F4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55C88"/>
    <w:rsid w:val="00B643FD"/>
    <w:rsid w:val="00B65909"/>
    <w:rsid w:val="00B672B6"/>
    <w:rsid w:val="00B70192"/>
    <w:rsid w:val="00B74016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2709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347DF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00F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92DF3"/>
    <w:rsid w:val="00E9646B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30EB"/>
    <w:rsid w:val="00EC7D63"/>
    <w:rsid w:val="00ED3675"/>
    <w:rsid w:val="00ED709C"/>
    <w:rsid w:val="00ED74C5"/>
    <w:rsid w:val="00EE0160"/>
    <w:rsid w:val="00EE7D01"/>
    <w:rsid w:val="00EF080A"/>
    <w:rsid w:val="00EF1DAB"/>
    <w:rsid w:val="00EF3C7A"/>
    <w:rsid w:val="00F06800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1D64"/>
    <w:rsid w:val="00F96906"/>
    <w:rsid w:val="00FA1798"/>
    <w:rsid w:val="00FA5511"/>
    <w:rsid w:val="00FB413F"/>
    <w:rsid w:val="00FB44A7"/>
    <w:rsid w:val="00FB7280"/>
    <w:rsid w:val="00FC275B"/>
    <w:rsid w:val="00FC6CC8"/>
    <w:rsid w:val="00FC765C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C48E-15C3-41A0-ADC0-EE4F0236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11</cp:revision>
  <cp:lastPrinted>2023-03-03T17:10:00Z</cp:lastPrinted>
  <dcterms:created xsi:type="dcterms:W3CDTF">2023-03-03T17:00:00Z</dcterms:created>
  <dcterms:modified xsi:type="dcterms:W3CDTF">2023-03-03T17:15:00Z</dcterms:modified>
</cp:coreProperties>
</file>