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C76A390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F0DD4">
        <w:rPr>
          <w:rFonts w:ascii="Century Gothic" w:hAnsi="Century Gothic" w:cs="Arial"/>
          <w:b/>
          <w:caps/>
          <w:sz w:val="24"/>
          <w:szCs w:val="24"/>
        </w:rPr>
        <w:t>4</w:t>
      </w:r>
      <w:r w:rsidR="007428AD">
        <w:rPr>
          <w:rFonts w:ascii="Century Gothic" w:hAnsi="Century Gothic" w:cs="Arial"/>
          <w:b/>
          <w:caps/>
          <w:sz w:val="24"/>
          <w:szCs w:val="24"/>
        </w:rPr>
        <w:t>4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E1289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1CB42156" w14:textId="188336F3" w:rsidR="007871E3" w:rsidRPr="00FE1289" w:rsidRDefault="009B1089" w:rsidP="003D3CE7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7428AD">
        <w:rPr>
          <w:rFonts w:ascii="Century Gothic" w:hAnsi="Century Gothic" w:cs="Arial"/>
          <w:sz w:val="24"/>
          <w:szCs w:val="24"/>
        </w:rPr>
        <w:t xml:space="preserve">01 de setembro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7CDFBDB3" w14:textId="77777777" w:rsidR="007428AD" w:rsidRDefault="007428AD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1C423592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7428AD">
        <w:rPr>
          <w:rFonts w:ascii="Century Gothic" w:hAnsi="Century Gothic" w:cs="Arial"/>
          <w:b/>
          <w:sz w:val="24"/>
          <w:szCs w:val="24"/>
        </w:rPr>
        <w:t>70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3FF14DD3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7428AD">
        <w:rPr>
          <w:rFonts w:ascii="Century Gothic" w:hAnsi="Century Gothic" w:cs="Arial"/>
          <w:sz w:val="24"/>
          <w:szCs w:val="24"/>
        </w:rPr>
        <w:t>s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28F0CD9E" w:rsidR="0016342E" w:rsidRPr="00FE1289" w:rsidRDefault="00E3086B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AUTORIZA </w:t>
      </w:r>
      <w:r w:rsidR="007428AD">
        <w:rPr>
          <w:rFonts w:ascii="Century Gothic" w:hAnsi="Century Gothic" w:cs="Arial"/>
          <w:b/>
          <w:sz w:val="24"/>
          <w:szCs w:val="24"/>
        </w:rPr>
        <w:t xml:space="preserve">O DESMEMBRAMENTO E A AQUISIÇÃO AMIGÁVEL/JUDICIAL DE ÁREA DO IMÓVEL LOTE RURAL Nº 111-G-A, DESTE MUNICÍPIO, PARA UTILIZAÇÃO COMO ÁREA INSTITUCIONAL, VIA URBANA E CONSTRUÇÃO DE ÁREA DE LAZER, </w:t>
      </w:r>
      <w:r w:rsidR="001705EC">
        <w:rPr>
          <w:rFonts w:ascii="Century Gothic" w:hAnsi="Century Gothic" w:cs="Arial"/>
          <w:b/>
          <w:sz w:val="24"/>
          <w:szCs w:val="24"/>
        </w:rPr>
        <w:t>E DÁ OUTRAS PROVIDÊNCIAS</w:t>
      </w:r>
      <w:r w:rsidR="00E14DF8">
        <w:rPr>
          <w:rFonts w:ascii="Century Gothic" w:hAnsi="Century Gothic" w:cs="Arial"/>
          <w:b/>
          <w:sz w:val="24"/>
          <w:szCs w:val="24"/>
        </w:rPr>
        <w:t>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0962101" w14:textId="77777777" w:rsidR="00275ADA" w:rsidRPr="00275ADA" w:rsidRDefault="00275ADA" w:rsidP="00275AD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64E5EA79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1º Fica autorizado o desmembramento do Lote Rural nº 111-G-A, matriculada junto ao CRI deste Município, sob o nº 18.219, do 12º Perímetro, da Fazenda Britânia, com área total de 21.377,50m², situado neste Município e Comarca de Marechal Cândido Rondon/PR, conforme especificado:</w:t>
      </w:r>
    </w:p>
    <w:p w14:paraId="63610703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1C56DCE0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§ 1º área de 3.660,25m², pertencente ao Lote Rural nº 111-G-A, do 12º perímetro, da Fazenda Britânia, com as seguintes delimitações: Iniciou-se a descrição no marco M1-M2, em direção NO, numa distância de 58,44 metros lineares, com Az 155º70’40”, marco inicial; M2-M3, em direção E, numa distância de 125,75 metros lineares, com Az 90º32’; M3-M4, em direção SE, numa distância de 5,73 metros lineares, com Az 155º70’40”; M4-M1, em direção SO, numa distância de 114,07 metros lineares, com Az 66º04’29”, marco final. Confrontações: NORTE com a Rua Brasília; NORDESTE com a Rua Brasília; SUL com o Lote Rural nº 111-G-A; SUDOESTE com a faixa de domínio da rodovia BR163.</w:t>
      </w:r>
    </w:p>
    <w:p w14:paraId="4B644E99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62281986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§ 2º área de 17.717,25m², pertencente ao Lote Rural nº 111-G-A, do 12º perímetro, da Fazenda Britânia, com as seguintes delimitações: Iniciou-se a descrição no marco M1-M2, em direção NO, numa distância de 128,96 metros lineares, com Az 155º70’40”, marco inicial; M2-M3, em direção NE, numa distância de 114,07 metros lineares, com Az 66º04’29”; M3-M4, em direção SE, numa distância de 181,67 metros lineares, com Az 155º70’40”; M4-M1, em direção O, numa distância de 125,75 metros lineares, com Az 90º32’, marco final. Confrontações: NORTE com a área institucional; NORDESTE com a Rua Brasília, com os Lotes nºs 1 e 18, da quadra nº 15, do Loteamento Augusto I, com a Rua Osvaldo Piovesan, com os Lotes nºs 01 e 10, da quadra nº 20, do Loteamento Augusto I e com a Rua Girassol; SUL com a Rua Girassol; SUDOESTE com a faixa de domínio da rodovia BR163.</w:t>
      </w:r>
    </w:p>
    <w:p w14:paraId="376810A2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E52E05C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3C75E42B" w14:textId="72598D01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lastRenderedPageBreak/>
        <w:t>Art. 2º Fica, ainda, o Município de Marechal Cândido Rondon autorizado a adquirir de forma amigável/judicial, pelo valor de até R$ 312.000,00 (trezentos e doze mil reais), conforme avaliação realizada pela Comissão de Avaliação, nomeada pela Portaria Municipal nº 469/2021, de 28 de abril de 2021, área do imóvel descrita no § 1º, do Art. 1º pertencente ao bem imóvel denominado Lote Rural nº 111-G-A, matriculado junto ao CRI deste Município, sob o nº 18.219, situada neste Município e Comarca de Marechal Cândido Rondon/PR, nos termos da Matrícula, em anexo.</w:t>
      </w:r>
    </w:p>
    <w:p w14:paraId="11BF08AF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68BCEADA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57E3B19" w14:textId="7083536D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3º O bem, objeto da presente Lei, será destinado como área institucional – via urbana e construção de área de lazer, e comporá os bens dominiais e utilizadas como área de Utilidade Pública para o Município.</w:t>
      </w:r>
    </w:p>
    <w:p w14:paraId="76ADF0C4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9FA825F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6A683107" w14:textId="7924645F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4º Fica o Executivo também autorizado a oferecer e dar em forma de pagamento o valor de até R$ 312.000,00 (trezentos e doze mil reais), na data da assinatura do respectivo Termo.</w:t>
      </w:r>
    </w:p>
    <w:p w14:paraId="3A2DD46D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B3B2F3F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78902899" w14:textId="042B8062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Art. 5º Na eventualidade de se exigir a propositura de ação judicial, a desapropriação deverá </w:t>
      </w:r>
      <w:proofErr w:type="gramStart"/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obedecer</w:t>
      </w:r>
      <w:r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 </w:t>
      </w: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o</w:t>
      </w:r>
      <w:proofErr w:type="gramEnd"/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 que prescreve o Decreto-Lei nº 3.365, de 21 de junho de 1941. Em sendo administrativa a aquisição do imóvel será perfectibilizada com amparo no Inciso X, do Art. 24, da Lei Federal nº 8.666, de 21 de junho de 1993 e através do respectivo Termo de Aquisição por Desapropriação Amigável a ser oportunamente lavrado.</w:t>
      </w:r>
    </w:p>
    <w:p w14:paraId="4D7275EF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3B233182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502F2057" w14:textId="2A4C3532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Art. 6º Eventuais despesas decorrentes desta </w:t>
      </w:r>
      <w:r w:rsidR="006A6DA9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L</w:t>
      </w: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ei correrão por conta de dotações orçamentárias específicas.</w:t>
      </w:r>
    </w:p>
    <w:p w14:paraId="3AF89AD3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6E5855BC" w14:textId="77777777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4DDDF945" w14:textId="6975FB43" w:rsidR="00FC20E3" w:rsidRPr="00FC20E3" w:rsidRDefault="00FC20E3" w:rsidP="00FC20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C20E3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7º Esta Lei entra em vigor na data de sua publicação.</w:t>
      </w:r>
    </w:p>
    <w:p w14:paraId="2BBF30EB" w14:textId="77777777" w:rsidR="00FC20E3" w:rsidRDefault="00FC20E3" w:rsidP="0086333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5E06858" w14:textId="77777777" w:rsidR="00D17F1D" w:rsidRPr="00070502" w:rsidRDefault="00D17F1D" w:rsidP="00D17F1D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70FF18DC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863339">
        <w:rPr>
          <w:rFonts w:ascii="Century Gothic" w:hAnsi="Century Gothic" w:cs="Tahoma"/>
          <w:sz w:val="24"/>
          <w:szCs w:val="24"/>
        </w:rPr>
        <w:t>20 de setembro</w:t>
      </w:r>
      <w:r w:rsidR="00FE1289">
        <w:rPr>
          <w:rFonts w:ascii="Century Gothic" w:hAnsi="Century Gothic" w:cs="Tahoma"/>
          <w:sz w:val="24"/>
          <w:szCs w:val="24"/>
        </w:rPr>
        <w:t xml:space="preserve">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150107E" w14:textId="77777777" w:rsidR="00BC49B2" w:rsidRDefault="00BC49B2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6AC0B74" w14:textId="77777777" w:rsidR="003D0C8C" w:rsidRPr="00FE1289" w:rsidRDefault="003D0C8C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37BDC646" w14:textId="77777777" w:rsidR="003D3CE7" w:rsidRDefault="003D3CE7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Sect="003D3CE7">
      <w:headerReference w:type="default" r:id="rId8"/>
      <w:footerReference w:type="default" r:id="rId9"/>
      <w:pgSz w:w="11906" w:h="16838"/>
      <w:pgMar w:top="2268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D4706" w14:textId="77777777" w:rsidR="00D608CE" w:rsidRDefault="00D608CE" w:rsidP="003C0F2A">
      <w:pPr>
        <w:spacing w:after="0" w:line="240" w:lineRule="auto"/>
      </w:pPr>
      <w:r>
        <w:separator/>
      </w:r>
    </w:p>
  </w:endnote>
  <w:endnote w:type="continuationSeparator" w:id="0">
    <w:p w14:paraId="3F50EC0D" w14:textId="77777777" w:rsidR="00D608CE" w:rsidRDefault="00D608C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9E773" w14:textId="77777777" w:rsidR="00D608CE" w:rsidRDefault="00D608CE" w:rsidP="003C0F2A">
      <w:pPr>
        <w:spacing w:after="0" w:line="240" w:lineRule="auto"/>
      </w:pPr>
      <w:r>
        <w:separator/>
      </w:r>
    </w:p>
  </w:footnote>
  <w:footnote w:type="continuationSeparator" w:id="0">
    <w:p w14:paraId="4A1A6F8D" w14:textId="77777777" w:rsidR="00D608CE" w:rsidRDefault="00D608C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0502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0DD4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69CA"/>
    <w:rsid w:val="001571CC"/>
    <w:rsid w:val="00157AE3"/>
    <w:rsid w:val="0016066E"/>
    <w:rsid w:val="0016167C"/>
    <w:rsid w:val="00161B74"/>
    <w:rsid w:val="0016342E"/>
    <w:rsid w:val="00165034"/>
    <w:rsid w:val="00167568"/>
    <w:rsid w:val="001705EC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1447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29B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61D73"/>
    <w:rsid w:val="00262B36"/>
    <w:rsid w:val="00263246"/>
    <w:rsid w:val="00263EFF"/>
    <w:rsid w:val="00267665"/>
    <w:rsid w:val="00273C07"/>
    <w:rsid w:val="00275ADA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B6D28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219E"/>
    <w:rsid w:val="00314437"/>
    <w:rsid w:val="0031498B"/>
    <w:rsid w:val="00314D92"/>
    <w:rsid w:val="00314E62"/>
    <w:rsid w:val="00316EF3"/>
    <w:rsid w:val="00320EA6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40B04"/>
    <w:rsid w:val="00351502"/>
    <w:rsid w:val="003517F6"/>
    <w:rsid w:val="003526F9"/>
    <w:rsid w:val="0036564A"/>
    <w:rsid w:val="003665A6"/>
    <w:rsid w:val="00366DFE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C8C"/>
    <w:rsid w:val="003D0E70"/>
    <w:rsid w:val="003D220C"/>
    <w:rsid w:val="003D2482"/>
    <w:rsid w:val="003D310C"/>
    <w:rsid w:val="003D3CE7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542C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1AB5"/>
    <w:rsid w:val="0050616B"/>
    <w:rsid w:val="00506203"/>
    <w:rsid w:val="005077D2"/>
    <w:rsid w:val="005104A2"/>
    <w:rsid w:val="00511E78"/>
    <w:rsid w:val="00515E1A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5DB6"/>
    <w:rsid w:val="0067717B"/>
    <w:rsid w:val="00683697"/>
    <w:rsid w:val="006855DC"/>
    <w:rsid w:val="00690C1E"/>
    <w:rsid w:val="00690DB4"/>
    <w:rsid w:val="00692AD5"/>
    <w:rsid w:val="00693D22"/>
    <w:rsid w:val="006A530F"/>
    <w:rsid w:val="006A6DA9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28AD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A690D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33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58D3"/>
    <w:rsid w:val="008E7749"/>
    <w:rsid w:val="008F022F"/>
    <w:rsid w:val="008F2324"/>
    <w:rsid w:val="008F3B87"/>
    <w:rsid w:val="00900BAD"/>
    <w:rsid w:val="00901C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49B2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217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17F1D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57175"/>
    <w:rsid w:val="00D608CE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10CB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4DF8"/>
    <w:rsid w:val="00E159E0"/>
    <w:rsid w:val="00E16D22"/>
    <w:rsid w:val="00E23BE9"/>
    <w:rsid w:val="00E3086B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B74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FC1"/>
    <w:rsid w:val="00EC7D63"/>
    <w:rsid w:val="00ED0775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20E3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B281A-C0A1-468C-AAB1-3E954C29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2022-08-31T12:04:00Z</cp:lastPrinted>
  <dcterms:created xsi:type="dcterms:W3CDTF">2022-09-20T16:31:00Z</dcterms:created>
  <dcterms:modified xsi:type="dcterms:W3CDTF">2022-09-20T16:36:00Z</dcterms:modified>
</cp:coreProperties>
</file>