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08B154A" w:rsidR="009B1089" w:rsidRPr="00FE1289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FE1289">
        <w:rPr>
          <w:rFonts w:ascii="Century Gothic" w:hAnsi="Century Gothic" w:cs="Arial"/>
          <w:b/>
          <w:sz w:val="24"/>
          <w:szCs w:val="24"/>
        </w:rPr>
        <w:t xml:space="preserve"> </w:t>
      </w:r>
      <w:r w:rsidR="00FE1289" w:rsidRPr="00FE1289">
        <w:rPr>
          <w:rFonts w:ascii="Century Gothic" w:hAnsi="Century Gothic" w:cs="Arial"/>
          <w:b/>
          <w:sz w:val="24"/>
          <w:szCs w:val="24"/>
        </w:rPr>
        <w:t xml:space="preserve">Complementar </w:t>
      </w:r>
      <w:r w:rsidR="00846625" w:rsidRPr="00FE1289">
        <w:rPr>
          <w:rFonts w:ascii="Century Gothic" w:hAnsi="Century Gothic" w:cs="Arial"/>
          <w:b/>
          <w:sz w:val="24"/>
          <w:szCs w:val="24"/>
        </w:rPr>
        <w:t>n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E1289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FE1289" w:rsidRPr="00FE1289">
        <w:rPr>
          <w:rFonts w:ascii="Century Gothic" w:hAnsi="Century Gothic" w:cs="Arial"/>
          <w:b/>
          <w:caps/>
          <w:sz w:val="24"/>
          <w:szCs w:val="24"/>
        </w:rPr>
        <w:t>0</w:t>
      </w:r>
      <w:r w:rsidR="00123C8A" w:rsidRPr="00FE1289">
        <w:rPr>
          <w:rFonts w:ascii="Century Gothic" w:hAnsi="Century Gothic" w:cs="Arial"/>
          <w:b/>
          <w:caps/>
          <w:sz w:val="24"/>
          <w:szCs w:val="24"/>
        </w:rPr>
        <w:t>4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E1289">
        <w:rPr>
          <w:rFonts w:ascii="Century Gothic" w:hAnsi="Century Gothic" w:cs="Arial"/>
          <w:b/>
          <w:caps/>
          <w:sz w:val="24"/>
          <w:szCs w:val="24"/>
        </w:rPr>
        <w:t>2</w:t>
      </w:r>
      <w:r w:rsidRPr="00FE1289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E1289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16911EFF" w:rsidR="003D220C" w:rsidRPr="00FE1289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sz w:val="24"/>
          <w:szCs w:val="24"/>
        </w:rPr>
        <w:t xml:space="preserve">Data: </w:t>
      </w:r>
      <w:r w:rsidR="00FE1289" w:rsidRPr="00FE1289">
        <w:rPr>
          <w:rFonts w:ascii="Century Gothic" w:hAnsi="Century Gothic" w:cs="Arial"/>
          <w:sz w:val="24"/>
          <w:szCs w:val="24"/>
        </w:rPr>
        <w:t xml:space="preserve">19 </w:t>
      </w:r>
      <w:r w:rsidR="00052B65" w:rsidRPr="00FE1289">
        <w:rPr>
          <w:rFonts w:ascii="Century Gothic" w:hAnsi="Century Gothic" w:cs="Arial"/>
          <w:sz w:val="24"/>
          <w:szCs w:val="24"/>
        </w:rPr>
        <w:t>de julho</w:t>
      </w:r>
      <w:r w:rsidR="002046B8" w:rsidRPr="00FE1289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E1289">
        <w:rPr>
          <w:rFonts w:ascii="Century Gothic" w:hAnsi="Century Gothic" w:cs="Arial"/>
          <w:sz w:val="24"/>
          <w:szCs w:val="24"/>
        </w:rPr>
        <w:t>d</w:t>
      </w:r>
      <w:r w:rsidRPr="00FE1289">
        <w:rPr>
          <w:rFonts w:ascii="Century Gothic" w:hAnsi="Century Gothic" w:cs="Arial"/>
          <w:sz w:val="24"/>
          <w:szCs w:val="24"/>
        </w:rPr>
        <w:t>e 202</w:t>
      </w:r>
      <w:r w:rsidR="00580DB4" w:rsidRPr="00FE1289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FE1289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702EB095" w:rsidR="009B1089" w:rsidRPr="00FE1289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2046B8" w:rsidRPr="00FE1289">
        <w:rPr>
          <w:rFonts w:ascii="Century Gothic" w:hAnsi="Century Gothic" w:cs="Arial"/>
          <w:b/>
          <w:sz w:val="24"/>
          <w:szCs w:val="24"/>
        </w:rPr>
        <w:t>5</w:t>
      </w:r>
      <w:r w:rsidR="00FE1289" w:rsidRPr="00FE1289">
        <w:rPr>
          <w:rFonts w:ascii="Century Gothic" w:hAnsi="Century Gothic" w:cs="Arial"/>
          <w:b/>
          <w:sz w:val="24"/>
          <w:szCs w:val="24"/>
        </w:rPr>
        <w:t>8</w:t>
      </w:r>
      <w:r w:rsidR="001C2E56" w:rsidRPr="00FE1289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E1289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1158632" w:rsidR="009B1089" w:rsidRPr="00FE1289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E1289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E1289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E1289">
        <w:rPr>
          <w:rFonts w:ascii="Century Gothic" w:hAnsi="Century Gothic" w:cs="Arial"/>
          <w:sz w:val="24"/>
          <w:szCs w:val="24"/>
        </w:rPr>
        <w:t xml:space="preserve"> </w:t>
      </w:r>
      <w:r w:rsidR="000F704E" w:rsidRPr="00FE1289">
        <w:rPr>
          <w:rFonts w:ascii="Century Gothic" w:hAnsi="Century Gothic" w:cs="Arial"/>
          <w:sz w:val="24"/>
          <w:szCs w:val="24"/>
        </w:rPr>
        <w:t>ordinária</w:t>
      </w:r>
      <w:r w:rsidR="0056517A" w:rsidRPr="00FE1289">
        <w:rPr>
          <w:rFonts w:ascii="Century Gothic" w:hAnsi="Century Gothic" w:cs="Arial"/>
          <w:sz w:val="24"/>
          <w:szCs w:val="24"/>
        </w:rPr>
        <w:t>s</w:t>
      </w:r>
      <w:r w:rsidRPr="00FE1289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E1289">
        <w:rPr>
          <w:rFonts w:ascii="Century Gothic" w:hAnsi="Century Gothic" w:cs="Arial"/>
          <w:sz w:val="24"/>
          <w:szCs w:val="24"/>
        </w:rPr>
        <w:t>unanimidade d</w:t>
      </w:r>
      <w:r w:rsidRPr="00FE1289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E1289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48FC413F" w:rsidR="0016342E" w:rsidRPr="00FE1289" w:rsidRDefault="009B2650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ALTERA O INCISO II, DO ART. 145, DA LEI COMPLEMENTAR Nº 141, DE 10 DE JANEIRO DE 2022.</w:t>
      </w:r>
    </w:p>
    <w:p w14:paraId="0EDFA740" w14:textId="351FF594" w:rsidR="00314437" w:rsidRPr="00FE1289" w:rsidRDefault="00314437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0D1690C9" w14:textId="77777777" w:rsidR="00006719" w:rsidRPr="00FE1289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8C5A268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16D09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1º Altera o inciso II, ao Art. 145, da Lei Complementar nº 141, de 10 de janeiro de 2022, que</w:t>
      </w:r>
      <w:r w:rsidRPr="00216D09">
        <w:rPr>
          <w:rFonts w:ascii="Century Gothic" w:eastAsia="Times New Roman" w:hAnsi="Century Gothic" w:cs="Century Gothic"/>
          <w:b/>
          <w:bCs/>
          <w:kern w:val="1"/>
          <w:sz w:val="24"/>
          <w:szCs w:val="24"/>
          <w:lang w:eastAsia="pt-BR"/>
        </w:rPr>
        <w:t xml:space="preserve"> </w:t>
      </w:r>
      <w:r w:rsidRPr="00216D09">
        <w:rPr>
          <w:rFonts w:ascii="Century Gothic" w:eastAsia="Times New Roman" w:hAnsi="Century Gothic" w:cs="Century Gothic"/>
          <w:bCs/>
          <w:kern w:val="1"/>
          <w:sz w:val="24"/>
          <w:szCs w:val="24"/>
          <w:lang w:eastAsia="pt-BR"/>
        </w:rPr>
        <w:t>dispõe sobre o regime jurídico único dos servidores públicos municipais do Poder Legislativo, do Poder Executivo e suas Autarquias e Fundações Públicas</w:t>
      </w:r>
      <w:r w:rsidRPr="00216D09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 xml:space="preserve">, passando a vigorar com a seguinte redação: </w:t>
      </w:r>
    </w:p>
    <w:p w14:paraId="70F43FCD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left="1418" w:firstLine="850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  <w:r w:rsidRPr="00216D09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>“</w:t>
      </w:r>
      <w:r w:rsidRPr="00216D09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Art. 145 (...)</w:t>
      </w:r>
    </w:p>
    <w:p w14:paraId="65409B60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left="1418" w:firstLine="850"/>
        <w:jc w:val="both"/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</w:pPr>
      <w:r w:rsidRPr="00216D09">
        <w:rPr>
          <w:rFonts w:ascii="Century Gothic" w:eastAsia="Times New Roman" w:hAnsi="Century Gothic" w:cs="Century Gothic"/>
          <w:bCs/>
          <w:i/>
          <w:iCs/>
          <w:kern w:val="1"/>
          <w:sz w:val="24"/>
          <w:szCs w:val="24"/>
          <w:lang w:eastAsia="pt-BR"/>
        </w:rPr>
        <w:t>I – (...)</w:t>
      </w:r>
    </w:p>
    <w:p w14:paraId="7A958E1C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left="1418" w:firstLine="850"/>
        <w:jc w:val="both"/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</w:pPr>
      <w:r w:rsidRPr="00216D09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 xml:space="preserve">II – por 02 (dois) dias, no caso de falecimento de avós paternos ou maternos, do servidor e de seu cônjuge, sogro, sogra, padrasto ou madrasta, neto ou neta do </w:t>
      </w:r>
      <w:proofErr w:type="gramStart"/>
      <w:r w:rsidRPr="00216D09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>servidor;”</w:t>
      </w:r>
      <w:proofErr w:type="gramEnd"/>
      <w:r w:rsidRPr="00216D09">
        <w:rPr>
          <w:rFonts w:ascii="Century Gothic" w:eastAsia="Times New Roman" w:hAnsi="Century Gothic" w:cs="Century Gothic"/>
          <w:i/>
          <w:iCs/>
          <w:kern w:val="1"/>
          <w:sz w:val="24"/>
          <w:szCs w:val="24"/>
          <w:lang w:eastAsia="pt-BR"/>
        </w:rPr>
        <w:t xml:space="preserve"> </w:t>
      </w:r>
    </w:p>
    <w:p w14:paraId="5679B903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16BB9736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35A4B468" w14:textId="38BE07B2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216D09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2º Esta Lei Complementar entrará em vigor na data de sua publicação.</w:t>
      </w:r>
    </w:p>
    <w:p w14:paraId="0AA9BFB1" w14:textId="77777777" w:rsidR="00216D09" w:rsidRPr="00216D09" w:rsidRDefault="00216D09" w:rsidP="00216D09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3F88C113" w14:textId="77777777" w:rsidR="00E8044A" w:rsidRPr="00FE1289" w:rsidRDefault="00E8044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bookmarkStart w:id="0" w:name="_GoBack"/>
      <w:bookmarkEnd w:id="0"/>
    </w:p>
    <w:p w14:paraId="2FA2B08A" w14:textId="4EAE762A" w:rsidR="00892D77" w:rsidRPr="00FE1289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E1289">
        <w:rPr>
          <w:rFonts w:ascii="Century Gothic" w:hAnsi="Century Gothic" w:cs="Tahoma"/>
          <w:sz w:val="24"/>
          <w:szCs w:val="24"/>
        </w:rPr>
        <w:t xml:space="preserve">16 de agosto </w:t>
      </w:r>
      <w:r w:rsidRPr="00FE1289">
        <w:rPr>
          <w:rFonts w:ascii="Century Gothic" w:hAnsi="Century Gothic" w:cs="Tahoma"/>
          <w:sz w:val="24"/>
          <w:szCs w:val="24"/>
        </w:rPr>
        <w:t>de 202</w:t>
      </w:r>
      <w:r w:rsidR="001C2E56" w:rsidRPr="00FE1289">
        <w:rPr>
          <w:rFonts w:ascii="Century Gothic" w:hAnsi="Century Gothic" w:cs="Tahoma"/>
          <w:sz w:val="24"/>
          <w:szCs w:val="24"/>
        </w:rPr>
        <w:t>2</w:t>
      </w:r>
      <w:r w:rsidRPr="00FE1289">
        <w:rPr>
          <w:rFonts w:ascii="Century Gothic" w:hAnsi="Century Gothic" w:cs="Tahoma"/>
          <w:sz w:val="24"/>
          <w:szCs w:val="24"/>
        </w:rPr>
        <w:t>.</w:t>
      </w:r>
      <w:r w:rsidRPr="00FE1289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B5FAED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FE1289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b/>
          <w:sz w:val="24"/>
          <w:szCs w:val="24"/>
        </w:rPr>
      </w:pPr>
      <w:r w:rsidRPr="00FE1289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Pr="00FE1289" w:rsidRDefault="00063910" w:rsidP="0044333F">
      <w:pPr>
        <w:pStyle w:val="western"/>
        <w:tabs>
          <w:tab w:val="left" w:pos="0"/>
        </w:tabs>
        <w:spacing w:before="0" w:beforeAutospacing="0"/>
        <w:jc w:val="center"/>
        <w:rPr>
          <w:rFonts w:ascii="Century Gothic" w:hAnsi="Century Gothic"/>
          <w:sz w:val="24"/>
          <w:szCs w:val="24"/>
        </w:rPr>
      </w:pPr>
      <w:r w:rsidRPr="00FE1289">
        <w:rPr>
          <w:rFonts w:ascii="Century Gothic" w:hAnsi="Century Gothic"/>
          <w:sz w:val="24"/>
          <w:szCs w:val="24"/>
        </w:rPr>
        <w:t>Presidente</w:t>
      </w:r>
    </w:p>
    <w:sectPr w:rsidR="009A6FFE" w:rsidRPr="00FE1289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AF451" w14:textId="77777777" w:rsidR="006E542A" w:rsidRDefault="006E542A" w:rsidP="003C0F2A">
      <w:pPr>
        <w:spacing w:after="0" w:line="240" w:lineRule="auto"/>
      </w:pPr>
      <w:r>
        <w:separator/>
      </w:r>
    </w:p>
  </w:endnote>
  <w:endnote w:type="continuationSeparator" w:id="0">
    <w:p w14:paraId="2ECB50C3" w14:textId="77777777" w:rsidR="006E542A" w:rsidRDefault="006E542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D9F80" w14:textId="77777777" w:rsidR="006E542A" w:rsidRDefault="006E542A" w:rsidP="003C0F2A">
      <w:pPr>
        <w:spacing w:after="0" w:line="240" w:lineRule="auto"/>
      </w:pPr>
      <w:r>
        <w:separator/>
      </w:r>
    </w:p>
  </w:footnote>
  <w:footnote w:type="continuationSeparator" w:id="0">
    <w:p w14:paraId="48D52830" w14:textId="77777777" w:rsidR="006E542A" w:rsidRDefault="006E542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B65"/>
    <w:rsid w:val="00052C7C"/>
    <w:rsid w:val="000547DE"/>
    <w:rsid w:val="00063330"/>
    <w:rsid w:val="00063910"/>
    <w:rsid w:val="000653AC"/>
    <w:rsid w:val="0006729E"/>
    <w:rsid w:val="00072F8C"/>
    <w:rsid w:val="00073196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4319"/>
    <w:rsid w:val="000D5C6F"/>
    <w:rsid w:val="000E49E8"/>
    <w:rsid w:val="000F1C79"/>
    <w:rsid w:val="000F2D01"/>
    <w:rsid w:val="000F466F"/>
    <w:rsid w:val="000F704E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3C8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71C"/>
    <w:rsid w:val="00153E59"/>
    <w:rsid w:val="001551B8"/>
    <w:rsid w:val="001571CC"/>
    <w:rsid w:val="00157AE3"/>
    <w:rsid w:val="0016066E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395B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046B8"/>
    <w:rsid w:val="00206861"/>
    <w:rsid w:val="00210CF6"/>
    <w:rsid w:val="00216D09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15E9"/>
    <w:rsid w:val="0025218F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D10A5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437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0A3F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21A8"/>
    <w:rsid w:val="00423AEA"/>
    <w:rsid w:val="00423E8E"/>
    <w:rsid w:val="0042555A"/>
    <w:rsid w:val="0043294F"/>
    <w:rsid w:val="00437D64"/>
    <w:rsid w:val="004420F3"/>
    <w:rsid w:val="0044333F"/>
    <w:rsid w:val="004434BF"/>
    <w:rsid w:val="0044771B"/>
    <w:rsid w:val="00447F36"/>
    <w:rsid w:val="00450427"/>
    <w:rsid w:val="0045667A"/>
    <w:rsid w:val="00457DA8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19A2"/>
    <w:rsid w:val="004E26A9"/>
    <w:rsid w:val="004E2EC6"/>
    <w:rsid w:val="004E3971"/>
    <w:rsid w:val="004E71E3"/>
    <w:rsid w:val="004F030B"/>
    <w:rsid w:val="004F0A50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33C6"/>
    <w:rsid w:val="0053401D"/>
    <w:rsid w:val="00541EE2"/>
    <w:rsid w:val="00544A84"/>
    <w:rsid w:val="00547475"/>
    <w:rsid w:val="00557667"/>
    <w:rsid w:val="00560A03"/>
    <w:rsid w:val="00560D48"/>
    <w:rsid w:val="00563CD8"/>
    <w:rsid w:val="0056410C"/>
    <w:rsid w:val="0056517A"/>
    <w:rsid w:val="00571F9B"/>
    <w:rsid w:val="00580DB4"/>
    <w:rsid w:val="00590ACD"/>
    <w:rsid w:val="005A112F"/>
    <w:rsid w:val="005A5488"/>
    <w:rsid w:val="005A6663"/>
    <w:rsid w:val="005B0557"/>
    <w:rsid w:val="005B075A"/>
    <w:rsid w:val="005B3C07"/>
    <w:rsid w:val="005B4420"/>
    <w:rsid w:val="005C182F"/>
    <w:rsid w:val="005C77B8"/>
    <w:rsid w:val="005C7F84"/>
    <w:rsid w:val="005D0CC5"/>
    <w:rsid w:val="005D1BB7"/>
    <w:rsid w:val="005D465C"/>
    <w:rsid w:val="005D6672"/>
    <w:rsid w:val="005E4A39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15826"/>
    <w:rsid w:val="00620DED"/>
    <w:rsid w:val="00622167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A530F"/>
    <w:rsid w:val="006B3CAF"/>
    <w:rsid w:val="006B3DF7"/>
    <w:rsid w:val="006B538B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3B7B"/>
    <w:rsid w:val="006E4024"/>
    <w:rsid w:val="006E542A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3ED8"/>
    <w:rsid w:val="00757327"/>
    <w:rsid w:val="0077094E"/>
    <w:rsid w:val="00770A59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24C6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0BAD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2650"/>
    <w:rsid w:val="009B5EC6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5856"/>
    <w:rsid w:val="009E6588"/>
    <w:rsid w:val="009F0347"/>
    <w:rsid w:val="009F210B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16BB8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0B9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11A5"/>
    <w:rsid w:val="00AE50A4"/>
    <w:rsid w:val="00AE6B1A"/>
    <w:rsid w:val="00AF5BF8"/>
    <w:rsid w:val="00B00C36"/>
    <w:rsid w:val="00B00D2B"/>
    <w:rsid w:val="00B0161C"/>
    <w:rsid w:val="00B04E8C"/>
    <w:rsid w:val="00B06697"/>
    <w:rsid w:val="00B166A3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537CB"/>
    <w:rsid w:val="00B63282"/>
    <w:rsid w:val="00B643FD"/>
    <w:rsid w:val="00B65909"/>
    <w:rsid w:val="00B672B6"/>
    <w:rsid w:val="00B7188A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2A7F"/>
    <w:rsid w:val="00C33101"/>
    <w:rsid w:val="00C33E59"/>
    <w:rsid w:val="00C342ED"/>
    <w:rsid w:val="00C346D5"/>
    <w:rsid w:val="00C466A4"/>
    <w:rsid w:val="00C51799"/>
    <w:rsid w:val="00C51A4E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73C1B"/>
    <w:rsid w:val="00C764EF"/>
    <w:rsid w:val="00C8733E"/>
    <w:rsid w:val="00C90855"/>
    <w:rsid w:val="00C926C8"/>
    <w:rsid w:val="00C93A32"/>
    <w:rsid w:val="00C95A18"/>
    <w:rsid w:val="00C96329"/>
    <w:rsid w:val="00C97303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E6968"/>
    <w:rsid w:val="00CF0E83"/>
    <w:rsid w:val="00CF26AC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25640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66C98"/>
    <w:rsid w:val="00D72D1E"/>
    <w:rsid w:val="00D73B87"/>
    <w:rsid w:val="00D74537"/>
    <w:rsid w:val="00D76EA7"/>
    <w:rsid w:val="00D82DDF"/>
    <w:rsid w:val="00D83FC3"/>
    <w:rsid w:val="00D92623"/>
    <w:rsid w:val="00D926E5"/>
    <w:rsid w:val="00D94638"/>
    <w:rsid w:val="00D9509B"/>
    <w:rsid w:val="00D95701"/>
    <w:rsid w:val="00D975E2"/>
    <w:rsid w:val="00DA16B0"/>
    <w:rsid w:val="00DA3DE6"/>
    <w:rsid w:val="00DA63E7"/>
    <w:rsid w:val="00DB0348"/>
    <w:rsid w:val="00DB0969"/>
    <w:rsid w:val="00DB283F"/>
    <w:rsid w:val="00DB3700"/>
    <w:rsid w:val="00DB46B4"/>
    <w:rsid w:val="00DC091F"/>
    <w:rsid w:val="00DC2681"/>
    <w:rsid w:val="00DC5A8E"/>
    <w:rsid w:val="00DD0FE7"/>
    <w:rsid w:val="00DD5EAF"/>
    <w:rsid w:val="00DD68BE"/>
    <w:rsid w:val="00DE27A4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2FD"/>
    <w:rsid w:val="00E12EA7"/>
    <w:rsid w:val="00E13328"/>
    <w:rsid w:val="00E159E0"/>
    <w:rsid w:val="00E16D22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44A"/>
    <w:rsid w:val="00E80CD0"/>
    <w:rsid w:val="00E83F2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1990"/>
    <w:rsid w:val="00F22075"/>
    <w:rsid w:val="00F24935"/>
    <w:rsid w:val="00F27ECF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55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91908"/>
    <w:rsid w:val="00FA5511"/>
    <w:rsid w:val="00FA6923"/>
    <w:rsid w:val="00FB2A4A"/>
    <w:rsid w:val="00FB413F"/>
    <w:rsid w:val="00FB44A7"/>
    <w:rsid w:val="00FB4DB3"/>
    <w:rsid w:val="00FB5481"/>
    <w:rsid w:val="00FB786C"/>
    <w:rsid w:val="00FC6CC8"/>
    <w:rsid w:val="00FD17E5"/>
    <w:rsid w:val="00FD23CB"/>
    <w:rsid w:val="00FE1289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5033-F0C0-4414-BFC5-DFD232C4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2022-07-11T17:56:00Z</cp:lastPrinted>
  <dcterms:created xsi:type="dcterms:W3CDTF">2022-08-16T18:06:00Z</dcterms:created>
  <dcterms:modified xsi:type="dcterms:W3CDTF">2022-08-16T18:13:00Z</dcterms:modified>
</cp:coreProperties>
</file>