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33623C40" w:rsidR="00424881" w:rsidRPr="00AD238E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7678F9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086EC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201803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Complementar </w:t>
      </w:r>
      <w:r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201803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04</w:t>
      </w:r>
      <w:r w:rsidR="007B5F8B" w:rsidRPr="00AD238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7678F9" w:rsidRPr="00AD238E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39E2F0C2" w14:textId="1A5990B1" w:rsidR="00C101C0" w:rsidRPr="00AD238E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AD238E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201803">
        <w:rPr>
          <w:rFonts w:ascii="Century Gothic" w:eastAsia="Calibri" w:hAnsi="Century Gothic" w:cs="Times New Roman"/>
          <w:sz w:val="24"/>
          <w:szCs w:val="24"/>
        </w:rPr>
        <w:t xml:space="preserve">19 de julho </w:t>
      </w:r>
      <w:r w:rsidRPr="00AD238E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 w:rsidRPr="00AD238E">
        <w:rPr>
          <w:rFonts w:ascii="Century Gothic" w:eastAsia="Calibri" w:hAnsi="Century Gothic" w:cs="Times New Roman"/>
          <w:sz w:val="24"/>
          <w:szCs w:val="24"/>
        </w:rPr>
        <w:t>2</w:t>
      </w:r>
      <w:r w:rsidRPr="00AD238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577E769B" w14:textId="77777777" w:rsidR="00583F50" w:rsidRDefault="00583F50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355F79FD" w:rsidR="00424881" w:rsidRPr="00AD238E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AD238E">
        <w:rPr>
          <w:rFonts w:ascii="Century Gothic" w:hAnsi="Century Gothic"/>
          <w:b/>
          <w:color w:val="auto"/>
          <w:sz w:val="24"/>
          <w:szCs w:val="24"/>
        </w:rPr>
        <w:t xml:space="preserve">PARECER FINAL </w:t>
      </w:r>
      <w:r w:rsidR="00086EC2">
        <w:rPr>
          <w:rFonts w:ascii="Century Gothic" w:hAnsi="Century Gothic"/>
          <w:b/>
          <w:color w:val="auto"/>
          <w:sz w:val="24"/>
          <w:szCs w:val="24"/>
        </w:rPr>
        <w:t>4</w:t>
      </w:r>
      <w:r w:rsidR="00770E23">
        <w:rPr>
          <w:rFonts w:ascii="Century Gothic" w:hAnsi="Century Gothic"/>
          <w:b/>
          <w:color w:val="auto"/>
          <w:sz w:val="24"/>
          <w:szCs w:val="24"/>
        </w:rPr>
        <w:t>6</w:t>
      </w:r>
      <w:r w:rsidR="00BB4918">
        <w:rPr>
          <w:rFonts w:ascii="Century Gothic" w:hAnsi="Century Gothic"/>
          <w:b/>
          <w:color w:val="auto"/>
          <w:sz w:val="24"/>
          <w:szCs w:val="24"/>
        </w:rPr>
        <w:t>/</w:t>
      </w:r>
      <w:r w:rsidRPr="00AD238E">
        <w:rPr>
          <w:rFonts w:ascii="Century Gothic" w:hAnsi="Century Gothic"/>
          <w:b/>
          <w:color w:val="auto"/>
          <w:sz w:val="24"/>
          <w:szCs w:val="24"/>
        </w:rPr>
        <w:t>202</w:t>
      </w:r>
      <w:r w:rsidR="004B403A" w:rsidRPr="00AD238E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AD238E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AD238E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32305FE7" w:rsidR="00424881" w:rsidRPr="00AD238E" w:rsidRDefault="00770E23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03 de agosto</w:t>
      </w:r>
      <w:r w:rsidR="007678F9" w:rsidRPr="00AD238E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B403A" w:rsidRPr="00AD238E">
        <w:rPr>
          <w:rFonts w:ascii="Century Gothic" w:eastAsia="Calibri" w:hAnsi="Century Gothic" w:cs="Times New Roman"/>
          <w:sz w:val="24"/>
          <w:szCs w:val="24"/>
        </w:rPr>
        <w:t>de 2022</w:t>
      </w:r>
    </w:p>
    <w:p w14:paraId="4ADD0AC8" w14:textId="77777777" w:rsidR="00424881" w:rsidRPr="00AD238E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3F0463AC" w:rsidR="00424881" w:rsidRPr="00AD238E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AD238E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 w:rsidRPr="00AD238E">
        <w:rPr>
          <w:rFonts w:ascii="Century Gothic" w:hAnsi="Century Gothic"/>
          <w:sz w:val="24"/>
          <w:szCs w:val="24"/>
        </w:rPr>
        <w:t>de</w:t>
      </w:r>
      <w:r w:rsidR="007914D1" w:rsidRPr="00AD238E">
        <w:rPr>
          <w:rFonts w:ascii="Century Gothic" w:hAnsi="Century Gothic"/>
          <w:sz w:val="24"/>
          <w:szCs w:val="24"/>
        </w:rPr>
        <w:t xml:space="preserve"> </w:t>
      </w:r>
      <w:r w:rsidR="007678F9" w:rsidRPr="00AD238E">
        <w:rPr>
          <w:rFonts w:ascii="Century Gothic" w:hAnsi="Century Gothic"/>
          <w:sz w:val="24"/>
          <w:szCs w:val="24"/>
        </w:rPr>
        <w:t>Lei</w:t>
      </w:r>
      <w:r w:rsidR="00770E23">
        <w:rPr>
          <w:rFonts w:ascii="Century Gothic" w:hAnsi="Century Gothic"/>
          <w:sz w:val="24"/>
          <w:szCs w:val="24"/>
        </w:rPr>
        <w:t xml:space="preserve"> Complementar </w:t>
      </w:r>
      <w:r w:rsidR="00E10C33" w:rsidRPr="00AD238E">
        <w:rPr>
          <w:rFonts w:ascii="Century Gothic" w:hAnsi="Century Gothic"/>
          <w:sz w:val="24"/>
          <w:szCs w:val="24"/>
        </w:rPr>
        <w:t>n</w:t>
      </w:r>
      <w:r w:rsidRPr="00AD238E">
        <w:rPr>
          <w:rFonts w:ascii="Century Gothic" w:hAnsi="Century Gothic"/>
          <w:sz w:val="24"/>
          <w:szCs w:val="24"/>
        </w:rPr>
        <w:t>º</w:t>
      </w:r>
      <w:r w:rsidR="00DB3DB6" w:rsidRPr="00AD238E">
        <w:rPr>
          <w:rFonts w:ascii="Century Gothic" w:hAnsi="Century Gothic"/>
          <w:sz w:val="24"/>
          <w:szCs w:val="24"/>
        </w:rPr>
        <w:t xml:space="preserve"> </w:t>
      </w:r>
      <w:r w:rsidR="00770E23">
        <w:rPr>
          <w:rFonts w:ascii="Century Gothic" w:hAnsi="Century Gothic"/>
          <w:sz w:val="24"/>
          <w:szCs w:val="24"/>
        </w:rPr>
        <w:t>04</w:t>
      </w:r>
      <w:r w:rsidRPr="00AD238E">
        <w:rPr>
          <w:rFonts w:ascii="Century Gothic" w:hAnsi="Century Gothic"/>
          <w:sz w:val="24"/>
          <w:szCs w:val="24"/>
        </w:rPr>
        <w:t>/202</w:t>
      </w:r>
      <w:r w:rsidR="004B403A" w:rsidRPr="00AD238E">
        <w:rPr>
          <w:rFonts w:ascii="Century Gothic" w:hAnsi="Century Gothic"/>
          <w:sz w:val="24"/>
          <w:szCs w:val="24"/>
        </w:rPr>
        <w:t>2</w:t>
      </w:r>
      <w:r w:rsidRPr="00AD238E">
        <w:rPr>
          <w:rFonts w:ascii="Century Gothic" w:hAnsi="Century Gothic"/>
          <w:sz w:val="24"/>
          <w:szCs w:val="24"/>
        </w:rPr>
        <w:t>, do</w:t>
      </w:r>
      <w:r w:rsidR="005C0D3B" w:rsidRPr="00AD238E">
        <w:rPr>
          <w:rFonts w:ascii="Century Gothic" w:hAnsi="Century Gothic"/>
          <w:sz w:val="24"/>
          <w:szCs w:val="24"/>
        </w:rPr>
        <w:t xml:space="preserve"> </w:t>
      </w:r>
      <w:r w:rsidR="007678F9" w:rsidRPr="00AD238E">
        <w:rPr>
          <w:rFonts w:ascii="Century Gothic" w:hAnsi="Century Gothic"/>
          <w:sz w:val="24"/>
          <w:szCs w:val="24"/>
        </w:rPr>
        <w:t xml:space="preserve">Executivo </w:t>
      </w:r>
      <w:r w:rsidRPr="00AD238E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59442D06" w:rsidR="00AA12D5" w:rsidRPr="00AD238E" w:rsidRDefault="00770E23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ALTERA O INCISO II DO ART. 145 DA LEI COMPLEMENTAR Nº 141, DE 10 DE JANEIRO DE 2022</w:t>
      </w:r>
      <w:r w:rsidR="007678F9" w:rsidRPr="00AD238E">
        <w:rPr>
          <w:rFonts w:ascii="Century Gothic" w:hAnsi="Century Gothic"/>
          <w:i/>
        </w:rPr>
        <w:t>.</w:t>
      </w:r>
    </w:p>
    <w:p w14:paraId="0B03E300" w14:textId="035DCC04" w:rsidR="00224F4C" w:rsidRDefault="00D6190E" w:rsidP="003B40A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D238E">
        <w:rPr>
          <w:rFonts w:ascii="Century Gothic" w:hAnsi="Century Gothic"/>
          <w:sz w:val="24"/>
          <w:szCs w:val="24"/>
        </w:rPr>
        <w:t>Conforme revela a Mensagem e Exposição de Motivos</w:t>
      </w:r>
      <w:r w:rsidR="009615E5" w:rsidRPr="00AD238E">
        <w:rPr>
          <w:rFonts w:ascii="Century Gothic" w:hAnsi="Century Gothic"/>
          <w:sz w:val="24"/>
          <w:szCs w:val="24"/>
        </w:rPr>
        <w:t xml:space="preserve"> nº </w:t>
      </w:r>
      <w:r w:rsidR="003B40AF">
        <w:rPr>
          <w:rFonts w:ascii="Century Gothic" w:hAnsi="Century Gothic"/>
          <w:sz w:val="24"/>
          <w:szCs w:val="24"/>
        </w:rPr>
        <w:t>41</w:t>
      </w:r>
      <w:r w:rsidR="009615E5" w:rsidRPr="00AD238E">
        <w:rPr>
          <w:rFonts w:ascii="Century Gothic" w:hAnsi="Century Gothic"/>
          <w:sz w:val="24"/>
          <w:szCs w:val="24"/>
        </w:rPr>
        <w:t>/2022</w:t>
      </w:r>
      <w:r w:rsidR="00F66D5B" w:rsidRPr="00AD238E">
        <w:rPr>
          <w:rFonts w:ascii="Century Gothic" w:hAnsi="Century Gothic"/>
          <w:sz w:val="24"/>
          <w:szCs w:val="24"/>
        </w:rPr>
        <w:t xml:space="preserve">, assinada </w:t>
      </w:r>
      <w:r w:rsidR="00C101C0" w:rsidRPr="00AD238E">
        <w:rPr>
          <w:rFonts w:ascii="Century Gothic" w:hAnsi="Century Gothic"/>
          <w:sz w:val="24"/>
          <w:szCs w:val="24"/>
        </w:rPr>
        <w:t xml:space="preserve">pelo </w:t>
      </w:r>
      <w:r w:rsidR="009615E5" w:rsidRPr="00AD238E">
        <w:rPr>
          <w:rFonts w:ascii="Century Gothic" w:hAnsi="Century Gothic"/>
          <w:sz w:val="24"/>
          <w:szCs w:val="24"/>
        </w:rPr>
        <w:t xml:space="preserve">Prefeito Municipal, </w:t>
      </w:r>
      <w:r w:rsidR="00AD238E">
        <w:rPr>
          <w:rFonts w:ascii="Century Gothic" w:hAnsi="Century Gothic"/>
          <w:sz w:val="24"/>
          <w:szCs w:val="24"/>
        </w:rPr>
        <w:t xml:space="preserve">referida matéria </w:t>
      </w:r>
      <w:r w:rsidR="00870F7C">
        <w:rPr>
          <w:rFonts w:ascii="Century Gothic" w:hAnsi="Century Gothic"/>
          <w:sz w:val="24"/>
          <w:szCs w:val="24"/>
        </w:rPr>
        <w:t>visa alterar o inciso II do artigo 145, que autoriza o servidor público a ausentar-se do serviço, sem prejuízo, por 02 (dois) dias em caso de falecimento, ficando acrescido nas possibilidades quando envolver entes familiares neto e neta.</w:t>
      </w:r>
    </w:p>
    <w:p w14:paraId="5E97DF49" w14:textId="77777777" w:rsidR="00870F7C" w:rsidRDefault="00870F7C" w:rsidP="003B40A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068566C" w14:textId="4891365B" w:rsidR="00870F7C" w:rsidRDefault="00870F7C" w:rsidP="003B40A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Tal solicitação se faz necessária, em virtude da necessidade fraternal a qual o falecimento de um neto (a) representa para um avô. </w:t>
      </w:r>
    </w:p>
    <w:p w14:paraId="137808D8" w14:textId="77777777" w:rsidR="003B40AF" w:rsidRDefault="003B40AF" w:rsidP="003B40A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EB834D8" w14:textId="138E40B7" w:rsidR="003B40AF" w:rsidRDefault="00870F7C" w:rsidP="003B40AF">
      <w:pPr>
        <w:pStyle w:val="SemEspaamento"/>
        <w:ind w:firstLine="1134"/>
        <w:jc w:val="both"/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</w:pPr>
      <w:r>
        <w:rPr>
          <w:rFonts w:ascii="Century Gothic" w:hAnsi="Century Gothic"/>
          <w:sz w:val="24"/>
          <w:szCs w:val="24"/>
        </w:rPr>
        <w:t>Por outro lado, é preciso mencionar q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ue a própria CLT – Consolidação das Leis de Trabalho já traz regras de 02 (dois) dias de licença por falecimento de neto.</w:t>
      </w:r>
    </w:p>
    <w:p w14:paraId="37050CD3" w14:textId="77777777" w:rsidR="000478F9" w:rsidRDefault="000478F9" w:rsidP="0041569B">
      <w:pPr>
        <w:pStyle w:val="SemEspaamento"/>
        <w:ind w:firstLine="1134"/>
        <w:jc w:val="both"/>
        <w:rPr>
          <w:rFonts w:ascii="Century Gothic" w:eastAsia="Times New Roman" w:hAnsi="Century Gothic" w:cs="Tahoma"/>
          <w:kern w:val="1"/>
          <w:sz w:val="24"/>
          <w:szCs w:val="24"/>
          <w:lang w:eastAsia="pt-BR"/>
        </w:rPr>
      </w:pPr>
    </w:p>
    <w:p w14:paraId="03B4B136" w14:textId="48072533" w:rsidR="00424881" w:rsidRPr="00AD238E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AD238E">
        <w:rPr>
          <w:rFonts w:ascii="Century Gothic" w:hAnsi="Century Gothic"/>
          <w:sz w:val="24"/>
          <w:szCs w:val="24"/>
        </w:rPr>
        <w:t>Sendo assim, e a</w:t>
      </w:r>
      <w:r w:rsidR="00424881" w:rsidRPr="00AD238E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 w:rsidRPr="00AD238E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 w:rsidRPr="00AD238E">
        <w:rPr>
          <w:rFonts w:ascii="Century Gothic" w:hAnsi="Century Gothic"/>
          <w:sz w:val="24"/>
          <w:szCs w:val="24"/>
        </w:rPr>
        <w:t xml:space="preserve">os Vereadores desta Comissão Permanente manifesta-se </w:t>
      </w:r>
      <w:r w:rsidR="006A27D5" w:rsidRPr="00AD238E">
        <w:rPr>
          <w:rFonts w:ascii="Century Gothic" w:hAnsi="Century Gothic"/>
          <w:b/>
          <w:sz w:val="24"/>
          <w:szCs w:val="24"/>
        </w:rPr>
        <w:t>FAVORÁVEIS</w:t>
      </w:r>
      <w:r w:rsidR="00424881" w:rsidRPr="00AD238E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AD238E">
        <w:rPr>
          <w:rFonts w:ascii="Century Gothic" w:hAnsi="Century Gothic"/>
          <w:sz w:val="24"/>
          <w:szCs w:val="24"/>
        </w:rPr>
        <w:t>à matéria</w:t>
      </w:r>
      <w:r w:rsidR="00364A3C" w:rsidRPr="00AD238E">
        <w:rPr>
          <w:rFonts w:ascii="Century Gothic" w:hAnsi="Century Gothic"/>
          <w:sz w:val="24"/>
          <w:szCs w:val="24"/>
        </w:rPr>
        <w:t>, por unanimidade de votos</w:t>
      </w:r>
      <w:r w:rsidR="00424881" w:rsidRPr="00AD238E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3B40AF">
        <w:rPr>
          <w:rFonts w:ascii="Century Gothic" w:hAnsi="Century Gothic"/>
          <w:sz w:val="24"/>
          <w:szCs w:val="24"/>
        </w:rPr>
        <w:t xml:space="preserve">03 de agosto </w:t>
      </w:r>
      <w:r w:rsidR="004B403A" w:rsidRPr="00AD238E">
        <w:rPr>
          <w:rFonts w:ascii="Century Gothic" w:hAnsi="Century Gothic"/>
          <w:sz w:val="24"/>
          <w:szCs w:val="24"/>
        </w:rPr>
        <w:t>de 2022.</w:t>
      </w:r>
    </w:p>
    <w:p w14:paraId="45FF0A9B" w14:textId="552AE16E" w:rsidR="00424881" w:rsidRPr="00AD238E" w:rsidRDefault="00870F7C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AD238E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5B051EF9">
            <wp:simplePos x="0" y="0"/>
            <wp:positionH relativeFrom="margin">
              <wp:posOffset>427990</wp:posOffset>
            </wp:positionH>
            <wp:positionV relativeFrom="paragraph">
              <wp:posOffset>102235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B9AB" w14:textId="3D7F6010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3A10BC71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0C33D0F" w:rsidR="00424881" w:rsidRPr="00AD238E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RPr="00AD238E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E1C6C" w14:textId="77777777" w:rsidR="00434186" w:rsidRDefault="00434186" w:rsidP="003C0F2A">
      <w:pPr>
        <w:spacing w:after="0" w:line="240" w:lineRule="auto"/>
      </w:pPr>
      <w:r>
        <w:separator/>
      </w:r>
    </w:p>
  </w:endnote>
  <w:endnote w:type="continuationSeparator" w:id="0">
    <w:p w14:paraId="2D293729" w14:textId="77777777" w:rsidR="00434186" w:rsidRDefault="0043418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5ED4E" w14:textId="77777777" w:rsidR="00434186" w:rsidRDefault="00434186" w:rsidP="003C0F2A">
      <w:pPr>
        <w:spacing w:after="0" w:line="240" w:lineRule="auto"/>
      </w:pPr>
      <w:r>
        <w:separator/>
      </w:r>
    </w:p>
  </w:footnote>
  <w:footnote w:type="continuationSeparator" w:id="0">
    <w:p w14:paraId="063B571E" w14:textId="77777777" w:rsidR="00434186" w:rsidRDefault="00434186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C16"/>
    <w:rsid w:val="00012903"/>
    <w:rsid w:val="0001340A"/>
    <w:rsid w:val="00013A5A"/>
    <w:rsid w:val="000247FF"/>
    <w:rsid w:val="00024B12"/>
    <w:rsid w:val="00024BDE"/>
    <w:rsid w:val="0003056E"/>
    <w:rsid w:val="00030DF6"/>
    <w:rsid w:val="0003445A"/>
    <w:rsid w:val="000358D2"/>
    <w:rsid w:val="00035B8E"/>
    <w:rsid w:val="00041001"/>
    <w:rsid w:val="0004147D"/>
    <w:rsid w:val="0004261F"/>
    <w:rsid w:val="00046A82"/>
    <w:rsid w:val="000478F9"/>
    <w:rsid w:val="00052C7C"/>
    <w:rsid w:val="00053DD2"/>
    <w:rsid w:val="00054A7F"/>
    <w:rsid w:val="00063330"/>
    <w:rsid w:val="0006798E"/>
    <w:rsid w:val="00080298"/>
    <w:rsid w:val="00086130"/>
    <w:rsid w:val="0008646F"/>
    <w:rsid w:val="00086634"/>
    <w:rsid w:val="00086EC2"/>
    <w:rsid w:val="00091996"/>
    <w:rsid w:val="00093D69"/>
    <w:rsid w:val="000A0FFC"/>
    <w:rsid w:val="000A37F1"/>
    <w:rsid w:val="000A47B2"/>
    <w:rsid w:val="000B42CF"/>
    <w:rsid w:val="000B55E2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17EB"/>
    <w:rsid w:val="00124D1D"/>
    <w:rsid w:val="00126CC9"/>
    <w:rsid w:val="00133D6F"/>
    <w:rsid w:val="00133E57"/>
    <w:rsid w:val="00144521"/>
    <w:rsid w:val="001502FD"/>
    <w:rsid w:val="00152871"/>
    <w:rsid w:val="00153E59"/>
    <w:rsid w:val="00157AE3"/>
    <w:rsid w:val="0016167C"/>
    <w:rsid w:val="00163DEE"/>
    <w:rsid w:val="00165034"/>
    <w:rsid w:val="00165AD3"/>
    <w:rsid w:val="00167568"/>
    <w:rsid w:val="00185711"/>
    <w:rsid w:val="00187757"/>
    <w:rsid w:val="00192C68"/>
    <w:rsid w:val="0019481A"/>
    <w:rsid w:val="001958BB"/>
    <w:rsid w:val="0019633E"/>
    <w:rsid w:val="00196E3D"/>
    <w:rsid w:val="001A4C90"/>
    <w:rsid w:val="001B6311"/>
    <w:rsid w:val="001B6DD4"/>
    <w:rsid w:val="001C03E0"/>
    <w:rsid w:val="001C108A"/>
    <w:rsid w:val="001C2DFD"/>
    <w:rsid w:val="001C5E6A"/>
    <w:rsid w:val="001C7F09"/>
    <w:rsid w:val="001D6A7A"/>
    <w:rsid w:val="001D75BC"/>
    <w:rsid w:val="001E39E3"/>
    <w:rsid w:val="001F24D0"/>
    <w:rsid w:val="00200C80"/>
    <w:rsid w:val="002017FE"/>
    <w:rsid w:val="00201803"/>
    <w:rsid w:val="0020542C"/>
    <w:rsid w:val="00210AF7"/>
    <w:rsid w:val="0021242F"/>
    <w:rsid w:val="00212D77"/>
    <w:rsid w:val="00222E30"/>
    <w:rsid w:val="00224F4C"/>
    <w:rsid w:val="00225A4F"/>
    <w:rsid w:val="00237C50"/>
    <w:rsid w:val="00237F9C"/>
    <w:rsid w:val="00250025"/>
    <w:rsid w:val="002515E9"/>
    <w:rsid w:val="002650A1"/>
    <w:rsid w:val="002704C1"/>
    <w:rsid w:val="0027093B"/>
    <w:rsid w:val="00273C07"/>
    <w:rsid w:val="002742D1"/>
    <w:rsid w:val="0028377D"/>
    <w:rsid w:val="00284AFA"/>
    <w:rsid w:val="00287319"/>
    <w:rsid w:val="00294975"/>
    <w:rsid w:val="002A6D2D"/>
    <w:rsid w:val="002B2697"/>
    <w:rsid w:val="002B44B3"/>
    <w:rsid w:val="002B4CA9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B3041"/>
    <w:rsid w:val="003B40AF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3221"/>
    <w:rsid w:val="0041569B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186"/>
    <w:rsid w:val="004346DE"/>
    <w:rsid w:val="00437F86"/>
    <w:rsid w:val="00457796"/>
    <w:rsid w:val="004627A2"/>
    <w:rsid w:val="0046318E"/>
    <w:rsid w:val="004656D3"/>
    <w:rsid w:val="004670AF"/>
    <w:rsid w:val="004701D1"/>
    <w:rsid w:val="00471A96"/>
    <w:rsid w:val="004835D6"/>
    <w:rsid w:val="00486EFF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56B"/>
    <w:rsid w:val="004C391F"/>
    <w:rsid w:val="004C7BAE"/>
    <w:rsid w:val="004D208D"/>
    <w:rsid w:val="004E26A9"/>
    <w:rsid w:val="004E2EC6"/>
    <w:rsid w:val="004E4425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3E82"/>
    <w:rsid w:val="00554584"/>
    <w:rsid w:val="005552B2"/>
    <w:rsid w:val="005552EA"/>
    <w:rsid w:val="005553BF"/>
    <w:rsid w:val="00555621"/>
    <w:rsid w:val="00557A75"/>
    <w:rsid w:val="00561C19"/>
    <w:rsid w:val="0056410C"/>
    <w:rsid w:val="00571F9B"/>
    <w:rsid w:val="00583F50"/>
    <w:rsid w:val="00592698"/>
    <w:rsid w:val="005A5488"/>
    <w:rsid w:val="005A6A62"/>
    <w:rsid w:val="005B3C07"/>
    <w:rsid w:val="005C0D3B"/>
    <w:rsid w:val="005C0D94"/>
    <w:rsid w:val="005C38A0"/>
    <w:rsid w:val="005C6206"/>
    <w:rsid w:val="005C6F2F"/>
    <w:rsid w:val="005D6672"/>
    <w:rsid w:val="005E2E6D"/>
    <w:rsid w:val="005F78B2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66812"/>
    <w:rsid w:val="006700D7"/>
    <w:rsid w:val="00676923"/>
    <w:rsid w:val="00682AB7"/>
    <w:rsid w:val="006832C7"/>
    <w:rsid w:val="006855DC"/>
    <w:rsid w:val="00693D22"/>
    <w:rsid w:val="006A0F64"/>
    <w:rsid w:val="006A27D5"/>
    <w:rsid w:val="006A432E"/>
    <w:rsid w:val="006B0964"/>
    <w:rsid w:val="006C01E8"/>
    <w:rsid w:val="006C0CD2"/>
    <w:rsid w:val="006D456D"/>
    <w:rsid w:val="006E05B8"/>
    <w:rsid w:val="006E2939"/>
    <w:rsid w:val="006E63A6"/>
    <w:rsid w:val="006E6747"/>
    <w:rsid w:val="00701516"/>
    <w:rsid w:val="007031A4"/>
    <w:rsid w:val="007037D9"/>
    <w:rsid w:val="0070786D"/>
    <w:rsid w:val="00722952"/>
    <w:rsid w:val="007252DE"/>
    <w:rsid w:val="007254F4"/>
    <w:rsid w:val="0073014C"/>
    <w:rsid w:val="007309B3"/>
    <w:rsid w:val="00731003"/>
    <w:rsid w:val="007316CA"/>
    <w:rsid w:val="00731CF8"/>
    <w:rsid w:val="00735651"/>
    <w:rsid w:val="00745F1E"/>
    <w:rsid w:val="00746A4C"/>
    <w:rsid w:val="00750755"/>
    <w:rsid w:val="00751CEE"/>
    <w:rsid w:val="00754B8E"/>
    <w:rsid w:val="007567EC"/>
    <w:rsid w:val="00757327"/>
    <w:rsid w:val="00765321"/>
    <w:rsid w:val="007678F9"/>
    <w:rsid w:val="00770E23"/>
    <w:rsid w:val="00772617"/>
    <w:rsid w:val="0077280A"/>
    <w:rsid w:val="0077376F"/>
    <w:rsid w:val="00775821"/>
    <w:rsid w:val="00777E7E"/>
    <w:rsid w:val="007854EA"/>
    <w:rsid w:val="00786B53"/>
    <w:rsid w:val="007914D1"/>
    <w:rsid w:val="00796003"/>
    <w:rsid w:val="00797A47"/>
    <w:rsid w:val="007A63BC"/>
    <w:rsid w:val="007B3ED0"/>
    <w:rsid w:val="007B4167"/>
    <w:rsid w:val="007B5F8B"/>
    <w:rsid w:val="007B7553"/>
    <w:rsid w:val="007C2B46"/>
    <w:rsid w:val="007E0073"/>
    <w:rsid w:val="007E272A"/>
    <w:rsid w:val="007E388F"/>
    <w:rsid w:val="007E4CF8"/>
    <w:rsid w:val="007E726C"/>
    <w:rsid w:val="007E75BD"/>
    <w:rsid w:val="007E7A3A"/>
    <w:rsid w:val="007F084C"/>
    <w:rsid w:val="007F1A93"/>
    <w:rsid w:val="00810591"/>
    <w:rsid w:val="00813557"/>
    <w:rsid w:val="008137D3"/>
    <w:rsid w:val="00824BDF"/>
    <w:rsid w:val="00837800"/>
    <w:rsid w:val="0084335C"/>
    <w:rsid w:val="008563A9"/>
    <w:rsid w:val="00862949"/>
    <w:rsid w:val="0086365C"/>
    <w:rsid w:val="00863C64"/>
    <w:rsid w:val="008658F1"/>
    <w:rsid w:val="00865F85"/>
    <w:rsid w:val="00870F7C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0FFE"/>
    <w:rsid w:val="008A6C01"/>
    <w:rsid w:val="008A78A2"/>
    <w:rsid w:val="008B0947"/>
    <w:rsid w:val="008B19F2"/>
    <w:rsid w:val="008B1F9A"/>
    <w:rsid w:val="008C24AE"/>
    <w:rsid w:val="008C7062"/>
    <w:rsid w:val="008C7345"/>
    <w:rsid w:val="008C7375"/>
    <w:rsid w:val="008C7F35"/>
    <w:rsid w:val="008D3309"/>
    <w:rsid w:val="008D4F38"/>
    <w:rsid w:val="008D5C64"/>
    <w:rsid w:val="008E1C5B"/>
    <w:rsid w:val="008E7749"/>
    <w:rsid w:val="008F3B87"/>
    <w:rsid w:val="00914292"/>
    <w:rsid w:val="00917BE9"/>
    <w:rsid w:val="00917F09"/>
    <w:rsid w:val="0092776E"/>
    <w:rsid w:val="00930116"/>
    <w:rsid w:val="009615E5"/>
    <w:rsid w:val="00963A3C"/>
    <w:rsid w:val="00967037"/>
    <w:rsid w:val="00967E71"/>
    <w:rsid w:val="00970B86"/>
    <w:rsid w:val="00974E7E"/>
    <w:rsid w:val="00991F81"/>
    <w:rsid w:val="00995C7E"/>
    <w:rsid w:val="009A3A76"/>
    <w:rsid w:val="009A3E74"/>
    <w:rsid w:val="009A62F2"/>
    <w:rsid w:val="009B1847"/>
    <w:rsid w:val="009B62E7"/>
    <w:rsid w:val="009C2045"/>
    <w:rsid w:val="009C27E1"/>
    <w:rsid w:val="009C46F7"/>
    <w:rsid w:val="009D16BA"/>
    <w:rsid w:val="009D6029"/>
    <w:rsid w:val="009E707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27832"/>
    <w:rsid w:val="00A33785"/>
    <w:rsid w:val="00A340E8"/>
    <w:rsid w:val="00A34399"/>
    <w:rsid w:val="00A361D6"/>
    <w:rsid w:val="00A41E49"/>
    <w:rsid w:val="00A42075"/>
    <w:rsid w:val="00A43AF0"/>
    <w:rsid w:val="00A44162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86321"/>
    <w:rsid w:val="00A90901"/>
    <w:rsid w:val="00A90FC7"/>
    <w:rsid w:val="00A93CDF"/>
    <w:rsid w:val="00A93F6C"/>
    <w:rsid w:val="00A96574"/>
    <w:rsid w:val="00AA12D5"/>
    <w:rsid w:val="00AB0751"/>
    <w:rsid w:val="00AB2C87"/>
    <w:rsid w:val="00AC2BB9"/>
    <w:rsid w:val="00AD1E63"/>
    <w:rsid w:val="00AD1F47"/>
    <w:rsid w:val="00AD238E"/>
    <w:rsid w:val="00AE4D05"/>
    <w:rsid w:val="00AF5FBA"/>
    <w:rsid w:val="00B00C36"/>
    <w:rsid w:val="00B00D2B"/>
    <w:rsid w:val="00B019E6"/>
    <w:rsid w:val="00B108A3"/>
    <w:rsid w:val="00B15922"/>
    <w:rsid w:val="00B16AF2"/>
    <w:rsid w:val="00B2146C"/>
    <w:rsid w:val="00B21947"/>
    <w:rsid w:val="00B227C3"/>
    <w:rsid w:val="00B2573F"/>
    <w:rsid w:val="00B33249"/>
    <w:rsid w:val="00B411D3"/>
    <w:rsid w:val="00B4689C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4918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22E09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CF51F5"/>
    <w:rsid w:val="00D000FE"/>
    <w:rsid w:val="00D00928"/>
    <w:rsid w:val="00D00E36"/>
    <w:rsid w:val="00D112F1"/>
    <w:rsid w:val="00D13210"/>
    <w:rsid w:val="00D1573F"/>
    <w:rsid w:val="00D169B5"/>
    <w:rsid w:val="00D173E8"/>
    <w:rsid w:val="00D22B52"/>
    <w:rsid w:val="00D246C1"/>
    <w:rsid w:val="00D3320A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509B"/>
    <w:rsid w:val="00D975E2"/>
    <w:rsid w:val="00DA16B0"/>
    <w:rsid w:val="00DA3403"/>
    <w:rsid w:val="00DA398C"/>
    <w:rsid w:val="00DA75EB"/>
    <w:rsid w:val="00DB3DB6"/>
    <w:rsid w:val="00DB44A5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DF7300"/>
    <w:rsid w:val="00E0152A"/>
    <w:rsid w:val="00E0623C"/>
    <w:rsid w:val="00E0723C"/>
    <w:rsid w:val="00E10C33"/>
    <w:rsid w:val="00E159E0"/>
    <w:rsid w:val="00E1764B"/>
    <w:rsid w:val="00E21E1F"/>
    <w:rsid w:val="00E227C7"/>
    <w:rsid w:val="00E23A64"/>
    <w:rsid w:val="00E23BE9"/>
    <w:rsid w:val="00E263B6"/>
    <w:rsid w:val="00E30A49"/>
    <w:rsid w:val="00E32BDB"/>
    <w:rsid w:val="00E45B2C"/>
    <w:rsid w:val="00E45F40"/>
    <w:rsid w:val="00E554D1"/>
    <w:rsid w:val="00E55929"/>
    <w:rsid w:val="00E627C4"/>
    <w:rsid w:val="00E67DF2"/>
    <w:rsid w:val="00E814EC"/>
    <w:rsid w:val="00E84E69"/>
    <w:rsid w:val="00E8593A"/>
    <w:rsid w:val="00E87140"/>
    <w:rsid w:val="00E95A32"/>
    <w:rsid w:val="00EA06D2"/>
    <w:rsid w:val="00EA1C3E"/>
    <w:rsid w:val="00EA30DE"/>
    <w:rsid w:val="00EA5D60"/>
    <w:rsid w:val="00EB134B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E6EBA"/>
    <w:rsid w:val="00EF0EE0"/>
    <w:rsid w:val="00EF1DAB"/>
    <w:rsid w:val="00EF3ACD"/>
    <w:rsid w:val="00EF3C7A"/>
    <w:rsid w:val="00F00BA8"/>
    <w:rsid w:val="00F07BC7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782"/>
    <w:rsid w:val="00F66D5B"/>
    <w:rsid w:val="00F82E05"/>
    <w:rsid w:val="00F8784B"/>
    <w:rsid w:val="00F91149"/>
    <w:rsid w:val="00F91D91"/>
    <w:rsid w:val="00F96906"/>
    <w:rsid w:val="00FA066E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4720"/>
    <w:rsid w:val="00FE4855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D1E2B-D725-4C9A-BC00-D4DD5C51C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2022-06-15T12:19:00Z</cp:lastPrinted>
  <dcterms:created xsi:type="dcterms:W3CDTF">2022-08-08T16:48:00Z</dcterms:created>
  <dcterms:modified xsi:type="dcterms:W3CDTF">2022-08-08T16:56:00Z</dcterms:modified>
</cp:coreProperties>
</file>