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1791A4C8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BC2DC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FA066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9D602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9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FA066E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39E2F0C2" w14:textId="3306A456" w:rsidR="00C101C0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9D6029">
        <w:rPr>
          <w:rFonts w:ascii="Century Gothic" w:eastAsia="Calibri" w:hAnsi="Century Gothic" w:cs="Times New Roman"/>
          <w:sz w:val="24"/>
          <w:szCs w:val="24"/>
        </w:rPr>
        <w:t>02 de maio</w:t>
      </w:r>
      <w:r w:rsidR="006A0F64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BFC127C" w14:textId="58423718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FA066E">
        <w:rPr>
          <w:rFonts w:ascii="Century Gothic" w:hAnsi="Century Gothic"/>
          <w:b/>
          <w:color w:val="auto"/>
          <w:sz w:val="24"/>
          <w:szCs w:val="24"/>
        </w:rPr>
        <w:t>3</w:t>
      </w:r>
      <w:r w:rsidR="009D6029">
        <w:rPr>
          <w:rFonts w:ascii="Century Gothic" w:hAnsi="Century Gothic"/>
          <w:b/>
          <w:color w:val="auto"/>
          <w:sz w:val="24"/>
          <w:szCs w:val="24"/>
        </w:rPr>
        <w:t>1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6113B13F" w:rsidR="00424881" w:rsidRPr="009D68F8" w:rsidRDefault="00FA066E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11</w:t>
      </w:r>
      <w:r w:rsidR="007254F4">
        <w:rPr>
          <w:rFonts w:ascii="Century Gothic" w:eastAsia="Calibri" w:hAnsi="Century Gothic" w:cs="Times New Roman"/>
          <w:sz w:val="24"/>
          <w:szCs w:val="24"/>
        </w:rPr>
        <w:t xml:space="preserve"> de maio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48067B9C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CB7449">
        <w:rPr>
          <w:rFonts w:ascii="Century Gothic" w:hAnsi="Century Gothic"/>
          <w:sz w:val="24"/>
          <w:szCs w:val="24"/>
        </w:rPr>
        <w:t>Lei</w:t>
      </w:r>
      <w:r w:rsidR="003F718B">
        <w:rPr>
          <w:rFonts w:ascii="Century Gothic" w:hAnsi="Century Gothic"/>
          <w:sz w:val="24"/>
          <w:szCs w:val="24"/>
        </w:rPr>
        <w:t xml:space="preserve">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FA066E">
        <w:rPr>
          <w:rFonts w:ascii="Century Gothic" w:hAnsi="Century Gothic"/>
          <w:sz w:val="24"/>
          <w:szCs w:val="24"/>
        </w:rPr>
        <w:t>1</w:t>
      </w:r>
      <w:r w:rsidR="001B6DD4">
        <w:rPr>
          <w:rFonts w:ascii="Century Gothic" w:hAnsi="Century Gothic"/>
          <w:sz w:val="24"/>
          <w:szCs w:val="24"/>
        </w:rPr>
        <w:t>9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FA066E">
        <w:rPr>
          <w:rFonts w:ascii="Century Gothic" w:hAnsi="Century Gothic"/>
          <w:sz w:val="24"/>
          <w:szCs w:val="24"/>
        </w:rPr>
        <w:t>Legislat</w:t>
      </w:r>
      <w:r w:rsidR="00054A7F">
        <w:rPr>
          <w:rFonts w:ascii="Century Gothic" w:hAnsi="Century Gothic"/>
          <w:sz w:val="24"/>
          <w:szCs w:val="24"/>
        </w:rPr>
        <w:t xml:space="preserve">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5629105D" w:rsidR="00AA12D5" w:rsidRDefault="001B6DD4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CRIA O DIA MUNICIPAL DOS COLECIONADORES, ATIRADORES E CAÇADORES – </w:t>
      </w:r>
      <w:proofErr w:type="spellStart"/>
      <w:r>
        <w:rPr>
          <w:rFonts w:ascii="Century Gothic" w:hAnsi="Century Gothic"/>
          <w:i/>
        </w:rPr>
        <w:t>CAC´s</w:t>
      </w:r>
      <w:proofErr w:type="spellEnd"/>
      <w:r>
        <w:rPr>
          <w:rFonts w:ascii="Century Gothic" w:hAnsi="Century Gothic"/>
          <w:i/>
        </w:rPr>
        <w:t>, NO MUNICÍPIO DE MARECHAL CÂNDIDO RONDON (PR).</w:t>
      </w:r>
    </w:p>
    <w:p w14:paraId="51EB9524" w14:textId="4E0B3A6C" w:rsidR="00775821" w:rsidRPr="00775821" w:rsidRDefault="00D6190E" w:rsidP="0077582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</w:t>
      </w:r>
      <w:r w:rsidR="00C101C0">
        <w:rPr>
          <w:rFonts w:ascii="Century Gothic" w:hAnsi="Century Gothic"/>
          <w:sz w:val="24"/>
          <w:szCs w:val="24"/>
        </w:rPr>
        <w:t xml:space="preserve">pelo </w:t>
      </w:r>
      <w:r w:rsidR="00A44162">
        <w:rPr>
          <w:rFonts w:ascii="Century Gothic" w:hAnsi="Century Gothic"/>
          <w:sz w:val="24"/>
          <w:szCs w:val="24"/>
        </w:rPr>
        <w:t xml:space="preserve">Vereador </w:t>
      </w:r>
      <w:proofErr w:type="spellStart"/>
      <w:r w:rsidR="001B6DD4">
        <w:rPr>
          <w:rFonts w:ascii="Century Gothic" w:hAnsi="Century Gothic"/>
          <w:sz w:val="24"/>
          <w:szCs w:val="24"/>
        </w:rPr>
        <w:t>Sauer</w:t>
      </w:r>
      <w:proofErr w:type="spellEnd"/>
      <w:r w:rsidR="001B6DD4">
        <w:rPr>
          <w:rFonts w:ascii="Century Gothic" w:hAnsi="Century Gothic"/>
          <w:sz w:val="24"/>
          <w:szCs w:val="24"/>
        </w:rPr>
        <w:t xml:space="preserve">, </w:t>
      </w:r>
      <w:r w:rsidR="00775821">
        <w:rPr>
          <w:rFonts w:ascii="Century Gothic" w:hAnsi="Century Gothic"/>
          <w:sz w:val="24"/>
          <w:szCs w:val="24"/>
        </w:rPr>
        <w:t>o</w:t>
      </w:r>
      <w:r w:rsidR="00775821" w:rsidRPr="00775821">
        <w:rPr>
          <w:rFonts w:ascii="Century Gothic" w:hAnsi="Century Gothic"/>
          <w:sz w:val="24"/>
          <w:szCs w:val="24"/>
        </w:rPr>
        <w:t xml:space="preserve">s </w:t>
      </w:r>
      <w:proofErr w:type="spellStart"/>
      <w:r w:rsidR="00775821" w:rsidRPr="00775821">
        <w:rPr>
          <w:rFonts w:ascii="Century Gothic" w:hAnsi="Century Gothic"/>
          <w:sz w:val="24"/>
          <w:szCs w:val="24"/>
        </w:rPr>
        <w:t>CAC’s</w:t>
      </w:r>
      <w:proofErr w:type="spellEnd"/>
      <w:r w:rsidR="00775821" w:rsidRPr="00775821">
        <w:rPr>
          <w:rFonts w:ascii="Century Gothic" w:hAnsi="Century Gothic"/>
          <w:sz w:val="24"/>
          <w:szCs w:val="24"/>
        </w:rPr>
        <w:t xml:space="preserve"> são os colecionadores de arma, atiradores desportivos e caçadores, os quais se sujeitam a condições especiais de porte e transporte de arma de fogo para a sua prática desportiva. Para ser considerado CAC, a pessoa deve estar devidamente registrada no Comando do Exército.</w:t>
      </w:r>
    </w:p>
    <w:p w14:paraId="1FCD24E4" w14:textId="77777777" w:rsidR="00775821" w:rsidRDefault="00775821" w:rsidP="0077582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5C578DE" w14:textId="73CBD3BB" w:rsidR="00775821" w:rsidRPr="00775821" w:rsidRDefault="00775821" w:rsidP="0077582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 opinião do autor, é i</w:t>
      </w:r>
      <w:r w:rsidRPr="00775821">
        <w:rPr>
          <w:rFonts w:ascii="Century Gothic" w:hAnsi="Century Gothic"/>
          <w:sz w:val="24"/>
          <w:szCs w:val="24"/>
        </w:rPr>
        <w:t>mportante reconhecer um dia municipal comemorativo para os Colecionadores, Atiradores e</w:t>
      </w:r>
      <w:r w:rsidR="007316CA">
        <w:rPr>
          <w:rFonts w:ascii="Century Gothic" w:hAnsi="Century Gothic"/>
          <w:sz w:val="24"/>
          <w:szCs w:val="24"/>
        </w:rPr>
        <w:t xml:space="preserve"> Caçadores, conhecidos como </w:t>
      </w:r>
      <w:proofErr w:type="spellStart"/>
      <w:r w:rsidR="007316CA">
        <w:rPr>
          <w:rFonts w:ascii="Century Gothic" w:hAnsi="Century Gothic"/>
          <w:sz w:val="24"/>
          <w:szCs w:val="24"/>
        </w:rPr>
        <w:t>CAC´</w:t>
      </w:r>
      <w:bookmarkStart w:id="0" w:name="_GoBack"/>
      <w:bookmarkEnd w:id="0"/>
      <w:r w:rsidRPr="00775821">
        <w:rPr>
          <w:rFonts w:ascii="Century Gothic" w:hAnsi="Century Gothic"/>
          <w:sz w:val="24"/>
          <w:szCs w:val="24"/>
        </w:rPr>
        <w:t>s</w:t>
      </w:r>
      <w:proofErr w:type="spellEnd"/>
      <w:r w:rsidRPr="00775821">
        <w:rPr>
          <w:rFonts w:ascii="Century Gothic" w:hAnsi="Century Gothic"/>
          <w:sz w:val="24"/>
          <w:szCs w:val="24"/>
        </w:rPr>
        <w:t>. Esses desportistas são um grupo de pessoas muito bem organizado e praticam um esporte que vem crescendo muito no nosso município, no pa</w:t>
      </w:r>
      <w:r>
        <w:rPr>
          <w:rFonts w:ascii="Century Gothic" w:hAnsi="Century Gothic"/>
          <w:sz w:val="24"/>
          <w:szCs w:val="24"/>
        </w:rPr>
        <w:t>í</w:t>
      </w:r>
      <w:r w:rsidRPr="00775821">
        <w:rPr>
          <w:rFonts w:ascii="Century Gothic" w:hAnsi="Century Gothic"/>
          <w:sz w:val="24"/>
          <w:szCs w:val="24"/>
        </w:rPr>
        <w:t>s e no mundo.</w:t>
      </w:r>
    </w:p>
    <w:p w14:paraId="2B056AE4" w14:textId="77777777" w:rsidR="00775821" w:rsidRDefault="00775821" w:rsidP="0077582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3BAC0FB" w14:textId="77777777" w:rsidR="00775821" w:rsidRPr="00775821" w:rsidRDefault="00775821" w:rsidP="0077582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75821">
        <w:rPr>
          <w:rFonts w:ascii="Century Gothic" w:hAnsi="Century Gothic"/>
          <w:sz w:val="24"/>
          <w:szCs w:val="24"/>
        </w:rPr>
        <w:t xml:space="preserve">A data escolhida de 17 de novembro, um dia importante para o esporte rondonense, pois foi nesta data em 2018 que o atirador rondonense Regis </w:t>
      </w:r>
      <w:proofErr w:type="spellStart"/>
      <w:r w:rsidRPr="00775821">
        <w:rPr>
          <w:rFonts w:ascii="Century Gothic" w:hAnsi="Century Gothic"/>
          <w:sz w:val="24"/>
          <w:szCs w:val="24"/>
        </w:rPr>
        <w:t>Alvaro</w:t>
      </w:r>
      <w:proofErr w:type="spellEnd"/>
      <w:r w:rsidRPr="0077582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75821">
        <w:rPr>
          <w:rFonts w:ascii="Century Gothic" w:hAnsi="Century Gothic"/>
          <w:sz w:val="24"/>
          <w:szCs w:val="24"/>
        </w:rPr>
        <w:t>Mensch</w:t>
      </w:r>
      <w:proofErr w:type="spellEnd"/>
      <w:r w:rsidRPr="00775821">
        <w:rPr>
          <w:rFonts w:ascii="Century Gothic" w:hAnsi="Century Gothic"/>
          <w:sz w:val="24"/>
          <w:szCs w:val="24"/>
        </w:rPr>
        <w:t xml:space="preserve"> conseguiu a vaga para a seleção brasileira de tiro, quando conquistou a 4ª colocação no Overall Revolver e a 1ª colocação na classe A e também sagrou-se campeão por equipe do Paraná.</w:t>
      </w:r>
    </w:p>
    <w:p w14:paraId="09E2773C" w14:textId="77777777" w:rsidR="00775821" w:rsidRDefault="00775821" w:rsidP="0077582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E8A18F9" w14:textId="77777777" w:rsidR="00775821" w:rsidRPr="00775821" w:rsidRDefault="00775821" w:rsidP="0077582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75821">
        <w:rPr>
          <w:rFonts w:ascii="Century Gothic" w:hAnsi="Century Gothic"/>
          <w:sz w:val="24"/>
          <w:szCs w:val="24"/>
        </w:rPr>
        <w:t>Para se tornar Colecionador, Atirador ou Caçador, o cidadão precisa passar por um rigoroso processo junto ao Exército Brasileiro para conseguir seu Certificado de Registro, bem como adquirir seus equipamentos de treino e de prática da atividade desportiva, comprovando sempre, idoneidade, não podendo conter nenhum registro criminal em seus antecedentes, ter ocupação lícita, capacidade psicológica e técnica. Portanto é um grupo bastante seleto de cidadãos de reputação inquestionável, organizados em torno de uma atividade desportiva e de lazer.</w:t>
      </w:r>
    </w:p>
    <w:p w14:paraId="5004FA6F" w14:textId="77777777" w:rsidR="00775821" w:rsidRDefault="00775821" w:rsidP="0077582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2ED06B7" w14:textId="5C57EB2B" w:rsidR="00775821" w:rsidRPr="00775821" w:rsidRDefault="00775821" w:rsidP="0077582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75821">
        <w:rPr>
          <w:rFonts w:ascii="Century Gothic" w:hAnsi="Century Gothic"/>
          <w:sz w:val="24"/>
          <w:szCs w:val="24"/>
        </w:rPr>
        <w:t>Os colecionadores de armas t</w:t>
      </w:r>
      <w:r>
        <w:rPr>
          <w:rFonts w:ascii="Century Gothic" w:hAnsi="Century Gothic"/>
          <w:sz w:val="24"/>
          <w:szCs w:val="24"/>
        </w:rPr>
        <w:t>ê</w:t>
      </w:r>
      <w:r w:rsidRPr="00775821">
        <w:rPr>
          <w:rFonts w:ascii="Century Gothic" w:hAnsi="Century Gothic"/>
          <w:sz w:val="24"/>
          <w:szCs w:val="24"/>
        </w:rPr>
        <w:t>m um papel importante, pois conseguem reunir peças históricas, modernas e muitas vezes raras, com isso contribuindo com a preservação do acervo e da história do Brasil.</w:t>
      </w:r>
    </w:p>
    <w:p w14:paraId="2A275081" w14:textId="77777777" w:rsidR="00775821" w:rsidRPr="00775821" w:rsidRDefault="00775821" w:rsidP="0077582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75821">
        <w:rPr>
          <w:rFonts w:ascii="Century Gothic" w:hAnsi="Century Gothic"/>
          <w:sz w:val="24"/>
          <w:szCs w:val="24"/>
        </w:rPr>
        <w:lastRenderedPageBreak/>
        <w:t>Os atiradores desportivos, dentro de regras muito severas e rígidas, acompanhadas de perto pelo Exército Brasileiro, cada dia mais fazem desse esporte, um estilo de vida, valorizando os atributos humanos como o físico, psicológico, de concentração, disciplina, técnica, organização, dentre outros, para um esporte que cresce a passos largos no nosso município.</w:t>
      </w:r>
    </w:p>
    <w:p w14:paraId="33E5BF4B" w14:textId="77777777" w:rsidR="00775821" w:rsidRDefault="00775821" w:rsidP="0077582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1483D47" w14:textId="77777777" w:rsidR="00775821" w:rsidRPr="00775821" w:rsidRDefault="00775821" w:rsidP="0077582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75821">
        <w:rPr>
          <w:rFonts w:ascii="Century Gothic" w:hAnsi="Century Gothic"/>
          <w:sz w:val="24"/>
          <w:szCs w:val="24"/>
        </w:rPr>
        <w:t xml:space="preserve">Os caçadores, ainda que um nome estigmatizado, tem papel importante, que só vão fazê-lo diante de legislação específica, atuando quando a caça se fizer necessária para controle ambiental e autorizada por lei, abatendo animais da fauna exótica invasora e nociva, nunca em desfavor à natureza. </w:t>
      </w:r>
    </w:p>
    <w:p w14:paraId="0FE85E97" w14:textId="77777777" w:rsidR="00775821" w:rsidRDefault="00775821" w:rsidP="0077582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F554CFE" w14:textId="1919F357" w:rsidR="00775821" w:rsidRDefault="00775821" w:rsidP="0077582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75821">
        <w:rPr>
          <w:rFonts w:ascii="Century Gothic" w:hAnsi="Century Gothic"/>
          <w:sz w:val="24"/>
          <w:szCs w:val="24"/>
        </w:rPr>
        <w:t xml:space="preserve">Portanto, os </w:t>
      </w:r>
      <w:proofErr w:type="spellStart"/>
      <w:r w:rsidRPr="00775821">
        <w:rPr>
          <w:rFonts w:ascii="Century Gothic" w:hAnsi="Century Gothic"/>
          <w:sz w:val="24"/>
          <w:szCs w:val="24"/>
        </w:rPr>
        <w:t>CAC</w:t>
      </w:r>
      <w:r w:rsidR="007316CA">
        <w:rPr>
          <w:rFonts w:ascii="Century Gothic" w:hAnsi="Century Gothic"/>
          <w:sz w:val="24"/>
          <w:szCs w:val="24"/>
        </w:rPr>
        <w:t>´</w:t>
      </w:r>
      <w:r w:rsidRPr="00775821">
        <w:rPr>
          <w:rFonts w:ascii="Century Gothic" w:hAnsi="Century Gothic"/>
          <w:sz w:val="24"/>
          <w:szCs w:val="24"/>
        </w:rPr>
        <w:t>s</w:t>
      </w:r>
      <w:proofErr w:type="spellEnd"/>
      <w:r w:rsidRPr="00775821">
        <w:rPr>
          <w:rFonts w:ascii="Century Gothic" w:hAnsi="Century Gothic"/>
          <w:sz w:val="24"/>
          <w:szCs w:val="24"/>
        </w:rPr>
        <w:t>, como são facilmente identificados, são uma parcela da sociedade que tem demostrado uma organização peculiar, um crescimento salutar em suas práticas dentro da comunidade rondonense, mer</w:t>
      </w:r>
      <w:r>
        <w:rPr>
          <w:rFonts w:ascii="Century Gothic" w:hAnsi="Century Gothic"/>
          <w:sz w:val="24"/>
          <w:szCs w:val="24"/>
        </w:rPr>
        <w:t>e</w:t>
      </w:r>
      <w:r w:rsidRPr="00775821">
        <w:rPr>
          <w:rFonts w:ascii="Century Gothic" w:hAnsi="Century Gothic"/>
          <w:sz w:val="24"/>
          <w:szCs w:val="24"/>
        </w:rPr>
        <w:t>cendo ter reconhecido um dia comemorativo dentro do calendário do nosso município.</w:t>
      </w:r>
    </w:p>
    <w:p w14:paraId="46E9BC83" w14:textId="1ACA0F82" w:rsidR="00666812" w:rsidRDefault="00666812" w:rsidP="00A4416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0CEB67DE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A44162">
        <w:rPr>
          <w:rFonts w:ascii="Century Gothic" w:hAnsi="Century Gothic"/>
          <w:sz w:val="24"/>
          <w:szCs w:val="24"/>
        </w:rPr>
        <w:t>11</w:t>
      </w:r>
      <w:r w:rsidR="00EE6EBA">
        <w:rPr>
          <w:rFonts w:ascii="Century Gothic" w:hAnsi="Century Gothic"/>
          <w:sz w:val="24"/>
          <w:szCs w:val="24"/>
        </w:rPr>
        <w:t xml:space="preserve"> de maio </w:t>
      </w:r>
      <w:r w:rsidR="004B403A">
        <w:rPr>
          <w:rFonts w:ascii="Century Gothic" w:hAnsi="Century Gothic"/>
          <w:sz w:val="24"/>
          <w:szCs w:val="24"/>
        </w:rPr>
        <w:t>de 2022.</w:t>
      </w:r>
    </w:p>
    <w:p w14:paraId="45FF0A9B" w14:textId="393B78F1" w:rsidR="00424881" w:rsidRDefault="00A27832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3CFCB8BB">
            <wp:simplePos x="0" y="0"/>
            <wp:positionH relativeFrom="margin">
              <wp:posOffset>589915</wp:posOffset>
            </wp:positionH>
            <wp:positionV relativeFrom="paragraph">
              <wp:posOffset>71507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2857E851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6F1444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3A95E" w14:textId="77777777" w:rsidR="00553E82" w:rsidRDefault="00553E82" w:rsidP="003C0F2A">
      <w:pPr>
        <w:spacing w:after="0" w:line="240" w:lineRule="auto"/>
      </w:pPr>
      <w:r>
        <w:separator/>
      </w:r>
    </w:p>
  </w:endnote>
  <w:endnote w:type="continuationSeparator" w:id="0">
    <w:p w14:paraId="4AC6E355" w14:textId="77777777" w:rsidR="00553E82" w:rsidRDefault="00553E8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07878" w14:textId="77777777" w:rsidR="00553E82" w:rsidRDefault="00553E82" w:rsidP="003C0F2A">
      <w:pPr>
        <w:spacing w:after="0" w:line="240" w:lineRule="auto"/>
      </w:pPr>
      <w:r>
        <w:separator/>
      </w:r>
    </w:p>
  </w:footnote>
  <w:footnote w:type="continuationSeparator" w:id="0">
    <w:p w14:paraId="20543FC0" w14:textId="77777777" w:rsidR="00553E82" w:rsidRDefault="00553E8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340A"/>
    <w:rsid w:val="00013A5A"/>
    <w:rsid w:val="000247FF"/>
    <w:rsid w:val="00024B12"/>
    <w:rsid w:val="00024BDE"/>
    <w:rsid w:val="00030DF6"/>
    <w:rsid w:val="0003445A"/>
    <w:rsid w:val="000358D2"/>
    <w:rsid w:val="00035B8E"/>
    <w:rsid w:val="0004147D"/>
    <w:rsid w:val="0004261F"/>
    <w:rsid w:val="00046A82"/>
    <w:rsid w:val="00052C7C"/>
    <w:rsid w:val="00053DD2"/>
    <w:rsid w:val="00054A7F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4D1D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5711"/>
    <w:rsid w:val="00192C68"/>
    <w:rsid w:val="0019481A"/>
    <w:rsid w:val="001958BB"/>
    <w:rsid w:val="00196E3D"/>
    <w:rsid w:val="001A4C90"/>
    <w:rsid w:val="001B6311"/>
    <w:rsid w:val="001B6DD4"/>
    <w:rsid w:val="001C03E0"/>
    <w:rsid w:val="001C108A"/>
    <w:rsid w:val="001C2DFD"/>
    <w:rsid w:val="001C5E6A"/>
    <w:rsid w:val="001C7F09"/>
    <w:rsid w:val="001D6A7A"/>
    <w:rsid w:val="001D75BC"/>
    <w:rsid w:val="001E39E3"/>
    <w:rsid w:val="001F24D0"/>
    <w:rsid w:val="00200C80"/>
    <w:rsid w:val="002017FE"/>
    <w:rsid w:val="0020542C"/>
    <w:rsid w:val="00210AF7"/>
    <w:rsid w:val="0021242F"/>
    <w:rsid w:val="00212D77"/>
    <w:rsid w:val="00222E30"/>
    <w:rsid w:val="00225A4F"/>
    <w:rsid w:val="00237C50"/>
    <w:rsid w:val="00237F9C"/>
    <w:rsid w:val="00250025"/>
    <w:rsid w:val="002515E9"/>
    <w:rsid w:val="002650A1"/>
    <w:rsid w:val="002704C1"/>
    <w:rsid w:val="0027093B"/>
    <w:rsid w:val="00273C07"/>
    <w:rsid w:val="002742D1"/>
    <w:rsid w:val="0028377D"/>
    <w:rsid w:val="00294975"/>
    <w:rsid w:val="002A6D2D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B3041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318E"/>
    <w:rsid w:val="004656D3"/>
    <w:rsid w:val="004670AF"/>
    <w:rsid w:val="004701D1"/>
    <w:rsid w:val="00471A96"/>
    <w:rsid w:val="004835D6"/>
    <w:rsid w:val="00486EFF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92698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812"/>
    <w:rsid w:val="006700D7"/>
    <w:rsid w:val="00682AB7"/>
    <w:rsid w:val="006832C7"/>
    <w:rsid w:val="006855DC"/>
    <w:rsid w:val="00693D22"/>
    <w:rsid w:val="006A0F64"/>
    <w:rsid w:val="006A27D5"/>
    <w:rsid w:val="006B0964"/>
    <w:rsid w:val="006C01E8"/>
    <w:rsid w:val="006C0CD2"/>
    <w:rsid w:val="006D456D"/>
    <w:rsid w:val="006E05B8"/>
    <w:rsid w:val="006E2939"/>
    <w:rsid w:val="006E6747"/>
    <w:rsid w:val="00701516"/>
    <w:rsid w:val="007031A4"/>
    <w:rsid w:val="007037D9"/>
    <w:rsid w:val="0070786D"/>
    <w:rsid w:val="00722952"/>
    <w:rsid w:val="007252DE"/>
    <w:rsid w:val="007254F4"/>
    <w:rsid w:val="0073014C"/>
    <w:rsid w:val="007309B3"/>
    <w:rsid w:val="00731003"/>
    <w:rsid w:val="007316CA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5821"/>
    <w:rsid w:val="00777E7E"/>
    <w:rsid w:val="007854EA"/>
    <w:rsid w:val="00786B53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8137D3"/>
    <w:rsid w:val="00824BDF"/>
    <w:rsid w:val="0084335C"/>
    <w:rsid w:val="008563A9"/>
    <w:rsid w:val="00862949"/>
    <w:rsid w:val="0086365C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3A3C"/>
    <w:rsid w:val="00967037"/>
    <w:rsid w:val="00967E71"/>
    <w:rsid w:val="00970B86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D6029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7832"/>
    <w:rsid w:val="00A33785"/>
    <w:rsid w:val="00A340E8"/>
    <w:rsid w:val="00A361D6"/>
    <w:rsid w:val="00A41E49"/>
    <w:rsid w:val="00A42075"/>
    <w:rsid w:val="00A43AF0"/>
    <w:rsid w:val="00A44162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901"/>
    <w:rsid w:val="00A90FC7"/>
    <w:rsid w:val="00A93CDF"/>
    <w:rsid w:val="00A93F6C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019E6"/>
    <w:rsid w:val="00B108A3"/>
    <w:rsid w:val="00B15922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320A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B2C"/>
    <w:rsid w:val="00E45F40"/>
    <w:rsid w:val="00E554D1"/>
    <w:rsid w:val="00E55929"/>
    <w:rsid w:val="00E627C4"/>
    <w:rsid w:val="00E814EC"/>
    <w:rsid w:val="00E8593A"/>
    <w:rsid w:val="00E87140"/>
    <w:rsid w:val="00E95A32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6906"/>
    <w:rsid w:val="00FA066E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03609-DFDD-4E45-999E-EE1A1B0F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2022-03-28T16:51:00Z</cp:lastPrinted>
  <dcterms:created xsi:type="dcterms:W3CDTF">2022-05-11T17:18:00Z</dcterms:created>
  <dcterms:modified xsi:type="dcterms:W3CDTF">2022-05-11T17:24:00Z</dcterms:modified>
</cp:coreProperties>
</file>