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441EF" w14:textId="41164892" w:rsidR="00424881" w:rsidRPr="009D68F8" w:rsidRDefault="00424881" w:rsidP="00424881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</w:t>
      </w:r>
      <w:r w:rsidR="003F718B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de Decreto Legislativo</w:t>
      </w:r>
      <w:r w:rsidR="00D3521A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</w:t>
      </w: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3F718B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0</w:t>
      </w:r>
      <w:r w:rsidR="00A90901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3</w:t>
      </w:r>
      <w:r w:rsidR="007B5F8B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/</w:t>
      </w:r>
      <w:r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202</w:t>
      </w:r>
      <w:r w:rsidR="004B403A">
        <w:rPr>
          <w:rFonts w:ascii="Century Gothic" w:hAnsi="Century Gothic"/>
          <w:b/>
          <w:bCs/>
          <w:sz w:val="24"/>
          <w:szCs w:val="24"/>
          <w:lang w:eastAsia="pt-BR" w:bidi="pt-BR"/>
        </w:rPr>
        <w:t>2</w:t>
      </w:r>
      <w:r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-</w:t>
      </w:r>
      <w:r w:rsidR="00AF1DA5">
        <w:rPr>
          <w:rFonts w:ascii="Century Gothic" w:hAnsi="Century Gothic"/>
          <w:b/>
          <w:bCs/>
          <w:sz w:val="24"/>
          <w:szCs w:val="24"/>
          <w:lang w:eastAsia="pt-BR" w:bidi="pt-BR"/>
        </w:rPr>
        <w:t>L</w:t>
      </w:r>
      <w:bookmarkStart w:id="0" w:name="_GoBack"/>
      <w:bookmarkEnd w:id="0"/>
    </w:p>
    <w:p w14:paraId="10E1DE82" w14:textId="11AB1C6C" w:rsidR="007B5F8B" w:rsidRDefault="00424881" w:rsidP="0001340A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28377D">
        <w:rPr>
          <w:rFonts w:ascii="Century Gothic" w:eastAsia="Calibri" w:hAnsi="Century Gothic" w:cs="Times New Roman"/>
          <w:sz w:val="24"/>
          <w:szCs w:val="24"/>
        </w:rPr>
        <w:t>1</w:t>
      </w:r>
      <w:r w:rsidR="00A90901">
        <w:rPr>
          <w:rFonts w:ascii="Century Gothic" w:eastAsia="Calibri" w:hAnsi="Century Gothic" w:cs="Times New Roman"/>
          <w:sz w:val="24"/>
          <w:szCs w:val="24"/>
        </w:rPr>
        <w:t>8</w:t>
      </w:r>
      <w:r w:rsidR="002F60ED">
        <w:rPr>
          <w:rFonts w:ascii="Century Gothic" w:eastAsia="Calibri" w:hAnsi="Century Gothic" w:cs="Times New Roman"/>
          <w:sz w:val="24"/>
          <w:szCs w:val="24"/>
        </w:rPr>
        <w:t xml:space="preserve"> de março </w:t>
      </w:r>
      <w:r w:rsidRPr="009D68F8">
        <w:rPr>
          <w:rFonts w:ascii="Century Gothic" w:eastAsia="Calibri" w:hAnsi="Century Gothic" w:cs="Times New Roman"/>
          <w:sz w:val="24"/>
          <w:szCs w:val="24"/>
        </w:rPr>
        <w:t>de 202</w:t>
      </w:r>
      <w:r w:rsidR="004B403A">
        <w:rPr>
          <w:rFonts w:ascii="Century Gothic" w:eastAsia="Calibri" w:hAnsi="Century Gothic" w:cs="Times New Roman"/>
          <w:sz w:val="24"/>
          <w:szCs w:val="24"/>
        </w:rPr>
        <w:t>2</w:t>
      </w:r>
      <w:r w:rsidRPr="009D68F8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14:paraId="0F66609E" w14:textId="77777777" w:rsidR="00A90901" w:rsidRDefault="00A90901" w:rsidP="0001340A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</w:p>
    <w:p w14:paraId="0BFC127C" w14:textId="56C99BAF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PARECER</w:t>
      </w:r>
      <w:r>
        <w:rPr>
          <w:rFonts w:ascii="Century Gothic" w:hAnsi="Century Gothic"/>
          <w:b/>
          <w:color w:val="auto"/>
          <w:sz w:val="24"/>
          <w:szCs w:val="24"/>
        </w:rPr>
        <w:t xml:space="preserve"> FINAL</w:t>
      </w:r>
      <w:r w:rsidRPr="009D68F8">
        <w:rPr>
          <w:rFonts w:ascii="Century Gothic" w:hAnsi="Century Gothic"/>
          <w:b/>
          <w:color w:val="auto"/>
          <w:sz w:val="24"/>
          <w:szCs w:val="24"/>
        </w:rPr>
        <w:t xml:space="preserve"> </w:t>
      </w:r>
      <w:r w:rsidR="002F60ED">
        <w:rPr>
          <w:rFonts w:ascii="Century Gothic" w:hAnsi="Century Gothic"/>
          <w:b/>
          <w:color w:val="auto"/>
          <w:sz w:val="24"/>
          <w:szCs w:val="24"/>
        </w:rPr>
        <w:t>0</w:t>
      </w:r>
      <w:r w:rsidR="00A90901">
        <w:rPr>
          <w:rFonts w:ascii="Century Gothic" w:hAnsi="Century Gothic"/>
          <w:b/>
          <w:color w:val="auto"/>
          <w:sz w:val="24"/>
          <w:szCs w:val="24"/>
        </w:rPr>
        <w:t>9</w:t>
      </w:r>
      <w:r w:rsidRPr="009D68F8">
        <w:rPr>
          <w:rFonts w:ascii="Century Gothic" w:hAnsi="Century Gothic"/>
          <w:b/>
          <w:color w:val="auto"/>
          <w:sz w:val="24"/>
          <w:szCs w:val="24"/>
        </w:rPr>
        <w:t>/202</w:t>
      </w:r>
      <w:r w:rsidR="004B403A">
        <w:rPr>
          <w:rFonts w:ascii="Century Gothic" w:hAnsi="Century Gothic"/>
          <w:b/>
          <w:color w:val="auto"/>
          <w:sz w:val="24"/>
          <w:szCs w:val="24"/>
        </w:rPr>
        <w:t>2</w:t>
      </w:r>
    </w:p>
    <w:p w14:paraId="605DC5B5" w14:textId="77777777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COMISSÃO DE JUSTIÇA E REDAÇÃO</w:t>
      </w:r>
    </w:p>
    <w:p w14:paraId="0876A678" w14:textId="377ADFCF" w:rsidR="00424881" w:rsidRPr="009D68F8" w:rsidRDefault="0028377D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24</w:t>
      </w:r>
      <w:r w:rsidR="002F60ED">
        <w:rPr>
          <w:rFonts w:ascii="Century Gothic" w:eastAsia="Calibri" w:hAnsi="Century Gothic" w:cs="Times New Roman"/>
          <w:sz w:val="24"/>
          <w:szCs w:val="24"/>
        </w:rPr>
        <w:t xml:space="preserve"> de março</w:t>
      </w:r>
      <w:r w:rsidR="004B403A">
        <w:rPr>
          <w:rFonts w:ascii="Century Gothic" w:eastAsia="Calibri" w:hAnsi="Century Gothic" w:cs="Times New Roman"/>
          <w:sz w:val="24"/>
          <w:szCs w:val="24"/>
        </w:rPr>
        <w:t xml:space="preserve"> de 2022</w:t>
      </w:r>
    </w:p>
    <w:p w14:paraId="4ADD0AC8" w14:textId="77777777" w:rsidR="00424881" w:rsidRPr="009D68F8" w:rsidRDefault="00424881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</w:p>
    <w:p w14:paraId="1CF3758C" w14:textId="2C5C26BA" w:rsidR="00424881" w:rsidRPr="009D68F8" w:rsidRDefault="00424881" w:rsidP="00424881">
      <w:pPr>
        <w:pStyle w:val="SemEspaamento"/>
        <w:spacing w:after="200"/>
        <w:ind w:firstLine="1134"/>
        <w:jc w:val="both"/>
        <w:rPr>
          <w:rFonts w:ascii="Century Gothic" w:hAnsi="Century Gothic"/>
          <w:sz w:val="24"/>
          <w:szCs w:val="24"/>
        </w:rPr>
      </w:pPr>
      <w:r w:rsidRPr="009D68F8">
        <w:rPr>
          <w:rFonts w:ascii="Century Gothic" w:hAnsi="Century Gothic"/>
          <w:sz w:val="24"/>
          <w:szCs w:val="24"/>
        </w:rPr>
        <w:t xml:space="preserve">Os Vereadores que abaixo subscrevem, membros da Comissão Permanente de Justiça e Redação, em cumprimento aos preceitos legais, passam a analisar o Projeto </w:t>
      </w:r>
      <w:r w:rsidR="00E10C33">
        <w:rPr>
          <w:rFonts w:ascii="Century Gothic" w:hAnsi="Century Gothic"/>
          <w:sz w:val="24"/>
          <w:szCs w:val="24"/>
        </w:rPr>
        <w:t xml:space="preserve">de </w:t>
      </w:r>
      <w:r w:rsidR="003F718B">
        <w:rPr>
          <w:rFonts w:ascii="Century Gothic" w:hAnsi="Century Gothic"/>
          <w:sz w:val="24"/>
          <w:szCs w:val="24"/>
        </w:rPr>
        <w:t xml:space="preserve">Decreto Legislativo </w:t>
      </w:r>
      <w:r w:rsidR="00E10C33">
        <w:rPr>
          <w:rFonts w:ascii="Century Gothic" w:hAnsi="Century Gothic"/>
          <w:sz w:val="24"/>
          <w:szCs w:val="24"/>
        </w:rPr>
        <w:t>n</w:t>
      </w:r>
      <w:r w:rsidRPr="009D68F8">
        <w:rPr>
          <w:rFonts w:ascii="Century Gothic" w:hAnsi="Century Gothic"/>
          <w:sz w:val="24"/>
          <w:szCs w:val="24"/>
        </w:rPr>
        <w:t>º</w:t>
      </w:r>
      <w:r w:rsidR="00DB3DB6">
        <w:rPr>
          <w:rFonts w:ascii="Century Gothic" w:hAnsi="Century Gothic"/>
          <w:sz w:val="24"/>
          <w:szCs w:val="24"/>
        </w:rPr>
        <w:t xml:space="preserve"> </w:t>
      </w:r>
      <w:r w:rsidR="003F718B">
        <w:rPr>
          <w:rFonts w:ascii="Century Gothic" w:hAnsi="Century Gothic"/>
          <w:sz w:val="24"/>
          <w:szCs w:val="24"/>
        </w:rPr>
        <w:t>0</w:t>
      </w:r>
      <w:r w:rsidR="00A90901">
        <w:rPr>
          <w:rFonts w:ascii="Century Gothic" w:hAnsi="Century Gothic"/>
          <w:sz w:val="24"/>
          <w:szCs w:val="24"/>
        </w:rPr>
        <w:t>3</w:t>
      </w:r>
      <w:r w:rsidRPr="009D68F8">
        <w:rPr>
          <w:rFonts w:ascii="Century Gothic" w:hAnsi="Century Gothic"/>
          <w:sz w:val="24"/>
          <w:szCs w:val="24"/>
        </w:rPr>
        <w:t>/202</w:t>
      </w:r>
      <w:r w:rsidR="004B403A">
        <w:rPr>
          <w:rFonts w:ascii="Century Gothic" w:hAnsi="Century Gothic"/>
          <w:sz w:val="24"/>
          <w:szCs w:val="24"/>
        </w:rPr>
        <w:t>2</w:t>
      </w:r>
      <w:r w:rsidRPr="009D68F8">
        <w:rPr>
          <w:rFonts w:ascii="Century Gothic" w:hAnsi="Century Gothic"/>
          <w:sz w:val="24"/>
          <w:szCs w:val="24"/>
        </w:rPr>
        <w:t>, do</w:t>
      </w:r>
      <w:r w:rsidR="005C0D3B">
        <w:rPr>
          <w:rFonts w:ascii="Century Gothic" w:hAnsi="Century Gothic"/>
          <w:sz w:val="24"/>
          <w:szCs w:val="24"/>
        </w:rPr>
        <w:t xml:space="preserve"> </w:t>
      </w:r>
      <w:r w:rsidR="002F60ED">
        <w:rPr>
          <w:rFonts w:ascii="Century Gothic" w:hAnsi="Century Gothic"/>
          <w:sz w:val="24"/>
          <w:szCs w:val="24"/>
        </w:rPr>
        <w:t>Legislativo</w:t>
      </w:r>
      <w:r w:rsidR="005C0D3B">
        <w:rPr>
          <w:rFonts w:ascii="Century Gothic" w:hAnsi="Century Gothic"/>
          <w:sz w:val="24"/>
          <w:szCs w:val="24"/>
        </w:rPr>
        <w:t xml:space="preserve"> </w:t>
      </w:r>
      <w:r w:rsidRPr="009D68F8">
        <w:rPr>
          <w:rFonts w:ascii="Century Gothic" w:hAnsi="Century Gothic"/>
          <w:sz w:val="24"/>
          <w:szCs w:val="24"/>
        </w:rPr>
        <w:t xml:space="preserve">Municipal.   </w:t>
      </w:r>
    </w:p>
    <w:p w14:paraId="340D8660" w14:textId="37AF1C62" w:rsidR="00AA12D5" w:rsidRDefault="003F718B" w:rsidP="00A11A07">
      <w:pPr>
        <w:pStyle w:val="NormalWeb"/>
        <w:spacing w:after="200"/>
        <w:ind w:left="3686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 xml:space="preserve">CONCEDE O TÍTULO DE CIDADÃO HONORÁRIO DE MARECHAL CÂNDIDO RONDON </w:t>
      </w:r>
      <w:r w:rsidR="00A90901">
        <w:rPr>
          <w:rFonts w:ascii="Century Gothic" w:hAnsi="Century Gothic"/>
          <w:i/>
        </w:rPr>
        <w:t>À PASTORA LEIDE MARI SANTOS LEANDRO VORPAGEL</w:t>
      </w:r>
      <w:r w:rsidR="00AA12D5" w:rsidRPr="00AA12D5">
        <w:rPr>
          <w:rFonts w:ascii="Century Gothic" w:hAnsi="Century Gothic"/>
          <w:i/>
        </w:rPr>
        <w:t>, E DÁ OUTRAS PROVIDÊNCIAS.</w:t>
      </w:r>
    </w:p>
    <w:p w14:paraId="39B04BFD" w14:textId="379D4882" w:rsidR="000E3547" w:rsidRPr="009266D9" w:rsidRDefault="00D6190E" w:rsidP="000E354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revela a Mensagem e Exposição de Motivos</w:t>
      </w:r>
      <w:r w:rsidR="00F66D5B">
        <w:rPr>
          <w:rFonts w:ascii="Century Gothic" w:hAnsi="Century Gothic"/>
          <w:sz w:val="24"/>
          <w:szCs w:val="24"/>
        </w:rPr>
        <w:t xml:space="preserve">, assinada pelo Vereador </w:t>
      </w:r>
      <w:r w:rsidR="00A90901">
        <w:rPr>
          <w:rFonts w:ascii="Century Gothic" w:hAnsi="Century Gothic"/>
          <w:sz w:val="24"/>
          <w:szCs w:val="24"/>
        </w:rPr>
        <w:t xml:space="preserve">Vanderlei Caetano </w:t>
      </w:r>
      <w:proofErr w:type="spellStart"/>
      <w:r w:rsidR="00A90901">
        <w:rPr>
          <w:rFonts w:ascii="Century Gothic" w:hAnsi="Century Gothic"/>
          <w:sz w:val="24"/>
          <w:szCs w:val="24"/>
        </w:rPr>
        <w:t>Sauer</w:t>
      </w:r>
      <w:proofErr w:type="spellEnd"/>
      <w:r w:rsidR="00A90901">
        <w:rPr>
          <w:rFonts w:ascii="Century Gothic" w:hAnsi="Century Gothic"/>
          <w:sz w:val="24"/>
          <w:szCs w:val="24"/>
        </w:rPr>
        <w:t xml:space="preserve">, </w:t>
      </w:r>
      <w:proofErr w:type="spellStart"/>
      <w:r w:rsidR="000E3547" w:rsidRPr="009266D9">
        <w:rPr>
          <w:rFonts w:ascii="Century Gothic" w:hAnsi="Century Gothic"/>
          <w:sz w:val="24"/>
          <w:szCs w:val="24"/>
        </w:rPr>
        <w:t>Leide</w:t>
      </w:r>
      <w:proofErr w:type="spellEnd"/>
      <w:r w:rsidR="000E3547" w:rsidRPr="009266D9">
        <w:rPr>
          <w:rFonts w:ascii="Century Gothic" w:hAnsi="Century Gothic"/>
          <w:sz w:val="24"/>
          <w:szCs w:val="24"/>
        </w:rPr>
        <w:t xml:space="preserve"> Mari Santos Leandro </w:t>
      </w:r>
      <w:proofErr w:type="spellStart"/>
      <w:r w:rsidR="000E3547" w:rsidRPr="009266D9">
        <w:rPr>
          <w:rFonts w:ascii="Century Gothic" w:hAnsi="Century Gothic"/>
          <w:sz w:val="24"/>
          <w:szCs w:val="24"/>
        </w:rPr>
        <w:t>Vorpagel</w:t>
      </w:r>
      <w:proofErr w:type="spellEnd"/>
      <w:r w:rsidR="000E3547" w:rsidRPr="009266D9">
        <w:rPr>
          <w:rFonts w:ascii="Century Gothic" w:hAnsi="Century Gothic"/>
          <w:sz w:val="24"/>
          <w:szCs w:val="24"/>
        </w:rPr>
        <w:t xml:space="preserve">, </w:t>
      </w:r>
      <w:r w:rsidR="000E3547">
        <w:rPr>
          <w:rFonts w:ascii="Century Gothic" w:hAnsi="Century Gothic"/>
          <w:sz w:val="24"/>
          <w:szCs w:val="24"/>
        </w:rPr>
        <w:t xml:space="preserve">mais </w:t>
      </w:r>
      <w:r w:rsidR="000E3547" w:rsidRPr="009266D9">
        <w:rPr>
          <w:rFonts w:ascii="Century Gothic" w:hAnsi="Century Gothic"/>
          <w:sz w:val="24"/>
          <w:szCs w:val="24"/>
        </w:rPr>
        <w:t xml:space="preserve">conhecida como Pastora </w:t>
      </w:r>
      <w:proofErr w:type="spellStart"/>
      <w:r w:rsidR="000E3547" w:rsidRPr="009266D9">
        <w:rPr>
          <w:rFonts w:ascii="Century Gothic" w:hAnsi="Century Gothic"/>
          <w:sz w:val="24"/>
          <w:szCs w:val="24"/>
        </w:rPr>
        <w:t>Leide</w:t>
      </w:r>
      <w:proofErr w:type="spellEnd"/>
      <w:r w:rsidR="000E3547" w:rsidRPr="009266D9">
        <w:rPr>
          <w:rFonts w:ascii="Century Gothic" w:hAnsi="Century Gothic"/>
          <w:sz w:val="24"/>
          <w:szCs w:val="24"/>
        </w:rPr>
        <w:t xml:space="preserve"> Mari, nasc</w:t>
      </w:r>
      <w:r w:rsidR="000E3547">
        <w:rPr>
          <w:rFonts w:ascii="Century Gothic" w:hAnsi="Century Gothic"/>
          <w:sz w:val="24"/>
          <w:szCs w:val="24"/>
        </w:rPr>
        <w:t>eu</w:t>
      </w:r>
      <w:r w:rsidR="000E3547" w:rsidRPr="009266D9">
        <w:rPr>
          <w:rFonts w:ascii="Century Gothic" w:hAnsi="Century Gothic"/>
          <w:sz w:val="24"/>
          <w:szCs w:val="24"/>
        </w:rPr>
        <w:t xml:space="preserve"> em Curitiba </w:t>
      </w:r>
      <w:r w:rsidR="000E3547">
        <w:rPr>
          <w:rFonts w:ascii="Century Gothic" w:hAnsi="Century Gothic"/>
          <w:sz w:val="24"/>
          <w:szCs w:val="24"/>
        </w:rPr>
        <w:t>(</w:t>
      </w:r>
      <w:r w:rsidR="000E3547" w:rsidRPr="009266D9">
        <w:rPr>
          <w:rFonts w:ascii="Century Gothic" w:hAnsi="Century Gothic"/>
          <w:sz w:val="24"/>
          <w:szCs w:val="24"/>
        </w:rPr>
        <w:t>PR</w:t>
      </w:r>
      <w:r w:rsidR="000E3547">
        <w:rPr>
          <w:rFonts w:ascii="Century Gothic" w:hAnsi="Century Gothic"/>
          <w:sz w:val="24"/>
          <w:szCs w:val="24"/>
        </w:rPr>
        <w:t>)</w:t>
      </w:r>
      <w:r w:rsidR="000E3547" w:rsidRPr="009266D9">
        <w:rPr>
          <w:rFonts w:ascii="Century Gothic" w:hAnsi="Century Gothic"/>
          <w:sz w:val="24"/>
          <w:szCs w:val="24"/>
        </w:rPr>
        <w:t xml:space="preserve"> em 30 de agosto de 1961. </w:t>
      </w:r>
      <w:r w:rsidR="000E3547">
        <w:rPr>
          <w:rFonts w:ascii="Century Gothic" w:hAnsi="Century Gothic"/>
          <w:sz w:val="24"/>
          <w:szCs w:val="24"/>
        </w:rPr>
        <w:t>É f</w:t>
      </w:r>
      <w:r w:rsidR="000E3547" w:rsidRPr="009266D9">
        <w:rPr>
          <w:rFonts w:ascii="Century Gothic" w:hAnsi="Century Gothic"/>
          <w:sz w:val="24"/>
          <w:szCs w:val="24"/>
        </w:rPr>
        <w:t xml:space="preserve">ilha de Waldomiro Rocha Leandro e Aurora Santos Leandro (ambos in </w:t>
      </w:r>
      <w:proofErr w:type="spellStart"/>
      <w:r w:rsidR="000E3547" w:rsidRPr="009266D9">
        <w:rPr>
          <w:rFonts w:ascii="Century Gothic" w:hAnsi="Century Gothic"/>
          <w:sz w:val="24"/>
          <w:szCs w:val="24"/>
        </w:rPr>
        <w:t>memorian</w:t>
      </w:r>
      <w:proofErr w:type="spellEnd"/>
      <w:r w:rsidR="000E3547" w:rsidRPr="009266D9">
        <w:rPr>
          <w:rFonts w:ascii="Century Gothic" w:hAnsi="Century Gothic"/>
          <w:sz w:val="24"/>
          <w:szCs w:val="24"/>
        </w:rPr>
        <w:t>).</w:t>
      </w:r>
    </w:p>
    <w:p w14:paraId="3B5FF650" w14:textId="77777777" w:rsidR="000E3547" w:rsidRDefault="000E3547" w:rsidP="000E354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6B7926E3" w14:textId="77777777" w:rsidR="000E3547" w:rsidRDefault="000E3547" w:rsidP="000E354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Formou-se </w:t>
      </w:r>
      <w:r w:rsidRPr="009266D9">
        <w:rPr>
          <w:rFonts w:ascii="Century Gothic" w:hAnsi="Century Gothic"/>
          <w:sz w:val="24"/>
          <w:szCs w:val="24"/>
        </w:rPr>
        <w:t>em Administração pela U</w:t>
      </w:r>
      <w:r>
        <w:rPr>
          <w:rFonts w:ascii="Century Gothic" w:hAnsi="Century Gothic"/>
          <w:sz w:val="24"/>
          <w:szCs w:val="24"/>
        </w:rPr>
        <w:t>niversidade Federal do Paraná</w:t>
      </w:r>
      <w:r w:rsidRPr="009266D9">
        <w:rPr>
          <w:rFonts w:ascii="Century Gothic" w:hAnsi="Century Gothic"/>
          <w:sz w:val="24"/>
          <w:szCs w:val="24"/>
        </w:rPr>
        <w:t xml:space="preserve"> no ano de 1989.</w:t>
      </w:r>
      <w:r>
        <w:rPr>
          <w:rFonts w:ascii="Century Gothic" w:hAnsi="Century Gothic"/>
          <w:sz w:val="24"/>
          <w:szCs w:val="24"/>
        </w:rPr>
        <w:t xml:space="preserve"> </w:t>
      </w:r>
    </w:p>
    <w:p w14:paraId="21D5CBC7" w14:textId="77777777" w:rsidR="000E3547" w:rsidRPr="009266D9" w:rsidRDefault="000E3547" w:rsidP="000E354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1F747C5" w14:textId="77777777" w:rsidR="000E3547" w:rsidRPr="009266D9" w:rsidRDefault="000E3547" w:rsidP="000E354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266D9">
        <w:rPr>
          <w:rFonts w:ascii="Century Gothic" w:hAnsi="Century Gothic"/>
          <w:sz w:val="24"/>
          <w:szCs w:val="24"/>
        </w:rPr>
        <w:t>O Chamado para a vocação pastoral ocorreu ainda na infância, quando seu irmão mais velho e l</w:t>
      </w:r>
      <w:r>
        <w:rPr>
          <w:rFonts w:ascii="Century Gothic" w:hAnsi="Century Gothic"/>
          <w:sz w:val="24"/>
          <w:szCs w:val="24"/>
        </w:rPr>
        <w:t>í</w:t>
      </w:r>
      <w:r w:rsidRPr="009266D9">
        <w:rPr>
          <w:rFonts w:ascii="Century Gothic" w:hAnsi="Century Gothic"/>
          <w:sz w:val="24"/>
          <w:szCs w:val="24"/>
        </w:rPr>
        <w:t xml:space="preserve">der da escola bíblica a colocou como professora de crianças. Teve a confirmação do chamado divino </w:t>
      </w:r>
      <w:r>
        <w:rPr>
          <w:rFonts w:ascii="Century Gothic" w:hAnsi="Century Gothic"/>
          <w:sz w:val="24"/>
          <w:szCs w:val="24"/>
        </w:rPr>
        <w:t>em um</w:t>
      </w:r>
      <w:r w:rsidRPr="009266D9">
        <w:rPr>
          <w:rFonts w:ascii="Century Gothic" w:hAnsi="Century Gothic"/>
          <w:sz w:val="24"/>
          <w:szCs w:val="24"/>
        </w:rPr>
        <w:t xml:space="preserve"> retiro de carnaval.</w:t>
      </w:r>
    </w:p>
    <w:p w14:paraId="26890611" w14:textId="77777777" w:rsidR="000E3547" w:rsidRDefault="000E3547" w:rsidP="000E354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1BA882C" w14:textId="77777777" w:rsidR="000E3547" w:rsidRPr="009266D9" w:rsidRDefault="000E3547" w:rsidP="000E354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266D9">
        <w:rPr>
          <w:rFonts w:ascii="Century Gothic" w:hAnsi="Century Gothic"/>
          <w:sz w:val="24"/>
          <w:szCs w:val="24"/>
        </w:rPr>
        <w:t xml:space="preserve">Veio para o Oeste do Paraná a convite de seu </w:t>
      </w:r>
      <w:r>
        <w:rPr>
          <w:rFonts w:ascii="Century Gothic" w:hAnsi="Century Gothic"/>
          <w:sz w:val="24"/>
          <w:szCs w:val="24"/>
        </w:rPr>
        <w:t>i</w:t>
      </w:r>
      <w:r w:rsidRPr="009266D9">
        <w:rPr>
          <w:rFonts w:ascii="Century Gothic" w:hAnsi="Century Gothic"/>
          <w:sz w:val="24"/>
          <w:szCs w:val="24"/>
        </w:rPr>
        <w:t>rmão</w:t>
      </w:r>
      <w:r>
        <w:rPr>
          <w:rFonts w:ascii="Century Gothic" w:hAnsi="Century Gothic"/>
          <w:sz w:val="24"/>
          <w:szCs w:val="24"/>
        </w:rPr>
        <w:t>,</w:t>
      </w:r>
      <w:r w:rsidRPr="009266D9">
        <w:rPr>
          <w:rFonts w:ascii="Century Gothic" w:hAnsi="Century Gothic"/>
          <w:sz w:val="24"/>
          <w:szCs w:val="24"/>
        </w:rPr>
        <w:t xml:space="preserve"> que já estava em Toledo</w:t>
      </w:r>
      <w:r>
        <w:rPr>
          <w:rFonts w:ascii="Century Gothic" w:hAnsi="Century Gothic"/>
          <w:sz w:val="24"/>
          <w:szCs w:val="24"/>
        </w:rPr>
        <w:t>,</w:t>
      </w:r>
      <w:r w:rsidRPr="009266D9">
        <w:rPr>
          <w:rFonts w:ascii="Century Gothic" w:hAnsi="Century Gothic"/>
          <w:sz w:val="24"/>
          <w:szCs w:val="24"/>
        </w:rPr>
        <w:t xml:space="preserve"> e foi líder missionári</w:t>
      </w:r>
      <w:r>
        <w:rPr>
          <w:rFonts w:ascii="Century Gothic" w:hAnsi="Century Gothic"/>
          <w:sz w:val="24"/>
          <w:szCs w:val="24"/>
        </w:rPr>
        <w:t>a</w:t>
      </w:r>
      <w:r w:rsidRPr="009266D9">
        <w:rPr>
          <w:rFonts w:ascii="Century Gothic" w:hAnsi="Century Gothic"/>
          <w:sz w:val="24"/>
          <w:szCs w:val="24"/>
        </w:rPr>
        <w:t xml:space="preserve"> regional, onde permaneceu por dois anos.</w:t>
      </w:r>
    </w:p>
    <w:p w14:paraId="1C070390" w14:textId="77777777" w:rsidR="000E3547" w:rsidRDefault="000E3547" w:rsidP="000E354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4205D4A" w14:textId="77777777" w:rsidR="000E3547" w:rsidRDefault="000E3547" w:rsidP="000E354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266D9">
        <w:rPr>
          <w:rFonts w:ascii="Century Gothic" w:hAnsi="Century Gothic"/>
          <w:sz w:val="24"/>
          <w:szCs w:val="24"/>
        </w:rPr>
        <w:t>Chegou em Marechal Cândido Rondon, ainda solteira, em janeiro de 1996 onde assumiu a Primeira Igreja do Evangelho Quadrangular</w:t>
      </w:r>
      <w:r>
        <w:rPr>
          <w:rFonts w:ascii="Century Gothic" w:hAnsi="Century Gothic"/>
          <w:sz w:val="24"/>
          <w:szCs w:val="24"/>
        </w:rPr>
        <w:t>,</w:t>
      </w:r>
      <w:r w:rsidRPr="009266D9">
        <w:rPr>
          <w:rFonts w:ascii="Century Gothic" w:hAnsi="Century Gothic"/>
          <w:sz w:val="24"/>
          <w:szCs w:val="24"/>
        </w:rPr>
        <w:t xml:space="preserve"> localizada na </w:t>
      </w:r>
      <w:r>
        <w:rPr>
          <w:rFonts w:ascii="Century Gothic" w:hAnsi="Century Gothic"/>
          <w:sz w:val="24"/>
          <w:szCs w:val="24"/>
        </w:rPr>
        <w:t>R</w:t>
      </w:r>
      <w:r w:rsidRPr="009266D9">
        <w:rPr>
          <w:rFonts w:ascii="Century Gothic" w:hAnsi="Century Gothic"/>
          <w:sz w:val="24"/>
          <w:szCs w:val="24"/>
        </w:rPr>
        <w:t>ua João Pessoa</w:t>
      </w:r>
      <w:r>
        <w:rPr>
          <w:rFonts w:ascii="Century Gothic" w:hAnsi="Century Gothic"/>
          <w:sz w:val="24"/>
          <w:szCs w:val="24"/>
        </w:rPr>
        <w:t>,</w:t>
      </w:r>
      <w:r w:rsidRPr="009266D9">
        <w:rPr>
          <w:rFonts w:ascii="Century Gothic" w:hAnsi="Century Gothic"/>
          <w:sz w:val="24"/>
          <w:szCs w:val="24"/>
        </w:rPr>
        <w:t xml:space="preserve"> número 500. </w:t>
      </w:r>
    </w:p>
    <w:p w14:paraId="78A7BFA3" w14:textId="77777777" w:rsidR="000E3547" w:rsidRDefault="000E3547" w:rsidP="000E354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66FD5A9" w14:textId="77777777" w:rsidR="000E3547" w:rsidRPr="009266D9" w:rsidRDefault="000E3547" w:rsidP="000E354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266D9">
        <w:rPr>
          <w:rFonts w:ascii="Century Gothic" w:hAnsi="Century Gothic"/>
          <w:sz w:val="24"/>
          <w:szCs w:val="24"/>
        </w:rPr>
        <w:t>No seu culto de posse haviam três mulheres e uma criança</w:t>
      </w:r>
      <w:r>
        <w:rPr>
          <w:rFonts w:ascii="Century Gothic" w:hAnsi="Century Gothic"/>
          <w:sz w:val="24"/>
          <w:szCs w:val="24"/>
        </w:rPr>
        <w:t>. S</w:t>
      </w:r>
      <w:r w:rsidRPr="009266D9">
        <w:rPr>
          <w:rFonts w:ascii="Century Gothic" w:hAnsi="Century Gothic"/>
          <w:sz w:val="24"/>
          <w:szCs w:val="24"/>
        </w:rPr>
        <w:t xml:space="preserve">entiu-se um pouco deslocada por ser a primeira </w:t>
      </w:r>
      <w:r>
        <w:rPr>
          <w:rFonts w:ascii="Century Gothic" w:hAnsi="Century Gothic"/>
          <w:sz w:val="24"/>
          <w:szCs w:val="24"/>
        </w:rPr>
        <w:t>P</w:t>
      </w:r>
      <w:r w:rsidRPr="009266D9">
        <w:rPr>
          <w:rFonts w:ascii="Century Gothic" w:hAnsi="Century Gothic"/>
          <w:sz w:val="24"/>
          <w:szCs w:val="24"/>
        </w:rPr>
        <w:t>astora a atuar em nossa cidade, mas entendeu a situação como um desafio e com o passar do tempo outras famílias aderiram ao ministério.</w:t>
      </w:r>
    </w:p>
    <w:p w14:paraId="1B64A191" w14:textId="77777777" w:rsidR="000E3547" w:rsidRDefault="000E3547" w:rsidP="000E354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E970419" w14:textId="77777777" w:rsidR="000E3547" w:rsidRDefault="000E3547" w:rsidP="000E354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266D9">
        <w:rPr>
          <w:rFonts w:ascii="Century Gothic" w:hAnsi="Century Gothic"/>
          <w:sz w:val="24"/>
          <w:szCs w:val="24"/>
        </w:rPr>
        <w:t xml:space="preserve">Em 1998 casou-se com o rondonense Vilmar </w:t>
      </w:r>
      <w:proofErr w:type="spellStart"/>
      <w:r w:rsidRPr="009266D9">
        <w:rPr>
          <w:rFonts w:ascii="Century Gothic" w:hAnsi="Century Gothic"/>
          <w:sz w:val="24"/>
          <w:szCs w:val="24"/>
        </w:rPr>
        <w:t>Vorpagel</w:t>
      </w:r>
      <w:proofErr w:type="spellEnd"/>
      <w:r w:rsidRPr="009266D9">
        <w:rPr>
          <w:rFonts w:ascii="Century Gothic" w:hAnsi="Century Gothic"/>
          <w:sz w:val="24"/>
          <w:szCs w:val="24"/>
        </w:rPr>
        <w:t xml:space="preserve"> formado em Teologia.  </w:t>
      </w:r>
    </w:p>
    <w:p w14:paraId="02853DC7" w14:textId="77777777" w:rsidR="000E3547" w:rsidRDefault="000E3547" w:rsidP="000E354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C9FB729" w14:textId="77777777" w:rsidR="000E3547" w:rsidRPr="009266D9" w:rsidRDefault="000E3547" w:rsidP="000E354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266D9">
        <w:rPr>
          <w:rFonts w:ascii="Century Gothic" w:hAnsi="Century Gothic"/>
          <w:sz w:val="24"/>
          <w:szCs w:val="24"/>
        </w:rPr>
        <w:lastRenderedPageBreak/>
        <w:t>Convicta de seu chamado para servir ao próximo, passou a realizar cultos nas residências das pessoas para transmitir o amor e a salvação em Cristo Jesus. Seu ministério passou a se expandir e muitas pessoas foram curadas e libertas.</w:t>
      </w:r>
    </w:p>
    <w:p w14:paraId="26427EC2" w14:textId="77777777" w:rsidR="000E3547" w:rsidRDefault="000E3547" w:rsidP="000E354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6005A14E" w14:textId="77777777" w:rsidR="000E3547" w:rsidRPr="009266D9" w:rsidRDefault="000E3547" w:rsidP="000E354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266D9">
        <w:rPr>
          <w:rFonts w:ascii="Century Gothic" w:hAnsi="Century Gothic"/>
          <w:sz w:val="24"/>
          <w:szCs w:val="24"/>
        </w:rPr>
        <w:t xml:space="preserve">Sob o comando da Pastora </w:t>
      </w:r>
      <w:proofErr w:type="spellStart"/>
      <w:r w:rsidRPr="009266D9">
        <w:rPr>
          <w:rFonts w:ascii="Century Gothic" w:hAnsi="Century Gothic"/>
          <w:sz w:val="24"/>
          <w:szCs w:val="24"/>
        </w:rPr>
        <w:t>Leide</w:t>
      </w:r>
      <w:proofErr w:type="spellEnd"/>
      <w:r w:rsidRPr="009266D9">
        <w:rPr>
          <w:rFonts w:ascii="Century Gothic" w:hAnsi="Century Gothic"/>
          <w:sz w:val="24"/>
          <w:szCs w:val="24"/>
        </w:rPr>
        <w:t xml:space="preserve"> Mari muitos jovens foram enviados e sustentados financeiramente pela </w:t>
      </w:r>
      <w:r>
        <w:rPr>
          <w:rFonts w:ascii="Century Gothic" w:hAnsi="Century Gothic"/>
          <w:sz w:val="24"/>
          <w:szCs w:val="24"/>
        </w:rPr>
        <w:t>I</w:t>
      </w:r>
      <w:r w:rsidRPr="009266D9">
        <w:rPr>
          <w:rFonts w:ascii="Century Gothic" w:hAnsi="Century Gothic"/>
          <w:sz w:val="24"/>
          <w:szCs w:val="24"/>
        </w:rPr>
        <w:t xml:space="preserve">greja, recebendo formação em missões culturais e cursos básico e médio em Teologia. </w:t>
      </w:r>
    </w:p>
    <w:p w14:paraId="530A1C74" w14:textId="77777777" w:rsidR="000E3547" w:rsidRDefault="000E3547" w:rsidP="000E354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5F2764A" w14:textId="77777777" w:rsidR="000E3547" w:rsidRPr="009266D9" w:rsidRDefault="000E3547" w:rsidP="000E354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266D9">
        <w:rPr>
          <w:rFonts w:ascii="Century Gothic" w:hAnsi="Century Gothic"/>
          <w:sz w:val="24"/>
          <w:szCs w:val="24"/>
        </w:rPr>
        <w:t>Em uma campanha de oração teve a revelação para fundar a Segunda Igreja do Evangelho Quadrangular, foi quando em novembro de 1997 alugou um salão na Av. Rio Grande do Sul</w:t>
      </w:r>
      <w:r>
        <w:rPr>
          <w:rFonts w:ascii="Century Gothic" w:hAnsi="Century Gothic"/>
          <w:sz w:val="24"/>
          <w:szCs w:val="24"/>
        </w:rPr>
        <w:t>,</w:t>
      </w:r>
      <w:r w:rsidRPr="009266D9">
        <w:rPr>
          <w:rFonts w:ascii="Century Gothic" w:hAnsi="Century Gothic"/>
          <w:sz w:val="24"/>
          <w:szCs w:val="24"/>
        </w:rPr>
        <w:t xml:space="preserve"> número 1240</w:t>
      </w:r>
      <w:r>
        <w:rPr>
          <w:rFonts w:ascii="Century Gothic" w:hAnsi="Century Gothic"/>
          <w:sz w:val="24"/>
          <w:szCs w:val="24"/>
        </w:rPr>
        <w:t>,</w:t>
      </w:r>
      <w:r w:rsidRPr="009266D9">
        <w:rPr>
          <w:rFonts w:ascii="Century Gothic" w:hAnsi="Century Gothic"/>
          <w:sz w:val="24"/>
          <w:szCs w:val="24"/>
        </w:rPr>
        <w:t xml:space="preserve"> no Centro de Marechal Cândido Rondon, onde conforme prometido, em traje típico alemão</w:t>
      </w:r>
      <w:r>
        <w:rPr>
          <w:rFonts w:ascii="Century Gothic" w:hAnsi="Century Gothic"/>
          <w:sz w:val="24"/>
          <w:szCs w:val="24"/>
        </w:rPr>
        <w:t>,</w:t>
      </w:r>
      <w:r w:rsidRPr="009266D9">
        <w:rPr>
          <w:rFonts w:ascii="Century Gothic" w:hAnsi="Century Gothic"/>
          <w:sz w:val="24"/>
          <w:szCs w:val="24"/>
        </w:rPr>
        <w:t xml:space="preserve"> inaugurou a referida igreja, a qual permanece pastoreando até hoje, embora em nova sede. Atualmente a Segunda Igreja do Evangelho Quadrangular está localizada na rua 10 de Abril</w:t>
      </w:r>
      <w:r>
        <w:rPr>
          <w:rFonts w:ascii="Century Gothic" w:hAnsi="Century Gothic"/>
          <w:sz w:val="24"/>
          <w:szCs w:val="24"/>
        </w:rPr>
        <w:t>,</w:t>
      </w:r>
      <w:r w:rsidRPr="009266D9">
        <w:rPr>
          <w:rFonts w:ascii="Century Gothic" w:hAnsi="Century Gothic"/>
          <w:sz w:val="24"/>
          <w:szCs w:val="24"/>
        </w:rPr>
        <w:t xml:space="preserve"> número 915</w:t>
      </w:r>
      <w:r>
        <w:rPr>
          <w:rFonts w:ascii="Century Gothic" w:hAnsi="Century Gothic"/>
          <w:sz w:val="24"/>
          <w:szCs w:val="24"/>
        </w:rPr>
        <w:t>,</w:t>
      </w:r>
      <w:r w:rsidRPr="009266D9">
        <w:rPr>
          <w:rFonts w:ascii="Century Gothic" w:hAnsi="Century Gothic"/>
          <w:sz w:val="24"/>
          <w:szCs w:val="24"/>
        </w:rPr>
        <w:t xml:space="preserve"> no Bairro Ana Paula, com sede própria. </w:t>
      </w:r>
    </w:p>
    <w:p w14:paraId="01B0E129" w14:textId="77777777" w:rsidR="000E3547" w:rsidRDefault="000E3547" w:rsidP="000E354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9BA8110" w14:textId="77777777" w:rsidR="000E3547" w:rsidRPr="009266D9" w:rsidRDefault="000E3547" w:rsidP="000E354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266D9">
        <w:rPr>
          <w:rFonts w:ascii="Century Gothic" w:hAnsi="Century Gothic"/>
          <w:sz w:val="24"/>
          <w:szCs w:val="24"/>
        </w:rPr>
        <w:t>Foi presidente do Conselho de Pastores de Marechal Cândido Rondon, onde participou da abertura de duas Casas de Recuperação para pessoas viciadas em drogas.</w:t>
      </w:r>
    </w:p>
    <w:p w14:paraId="02F6323D" w14:textId="77777777" w:rsidR="000E3547" w:rsidRDefault="000E3547" w:rsidP="000E354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9F1F619" w14:textId="77777777" w:rsidR="000E3547" w:rsidRPr="009266D9" w:rsidRDefault="000E3547" w:rsidP="000E354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266D9">
        <w:rPr>
          <w:rFonts w:ascii="Century Gothic" w:hAnsi="Century Gothic"/>
          <w:sz w:val="24"/>
          <w:szCs w:val="24"/>
        </w:rPr>
        <w:t>Durante seu ministério muitas pessoas foram curadas, salvas e muitos milagres puderam ser vivenciados.</w:t>
      </w:r>
    </w:p>
    <w:p w14:paraId="127AEFCF" w14:textId="77777777" w:rsidR="000E3547" w:rsidRDefault="000E3547" w:rsidP="000E354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14E90B3" w14:textId="77777777" w:rsidR="000E3547" w:rsidRDefault="000E3547" w:rsidP="000E354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266D9">
        <w:rPr>
          <w:rFonts w:ascii="Century Gothic" w:hAnsi="Century Gothic"/>
          <w:sz w:val="24"/>
          <w:szCs w:val="24"/>
        </w:rPr>
        <w:t xml:space="preserve">Com o apoio </w:t>
      </w:r>
      <w:r>
        <w:rPr>
          <w:rFonts w:ascii="Century Gothic" w:hAnsi="Century Gothic"/>
          <w:sz w:val="24"/>
          <w:szCs w:val="24"/>
        </w:rPr>
        <w:t>da Municipalidade</w:t>
      </w:r>
      <w:r w:rsidRPr="009266D9">
        <w:rPr>
          <w:rFonts w:ascii="Century Gothic" w:hAnsi="Century Gothic"/>
          <w:sz w:val="24"/>
          <w:szCs w:val="24"/>
        </w:rPr>
        <w:t xml:space="preserve"> foi realizado o primeiro Show Gospel </w:t>
      </w:r>
      <w:r>
        <w:rPr>
          <w:rFonts w:ascii="Century Gothic" w:hAnsi="Century Gothic"/>
          <w:sz w:val="24"/>
          <w:szCs w:val="24"/>
        </w:rPr>
        <w:t xml:space="preserve">na Festa do Município, </w:t>
      </w:r>
      <w:r w:rsidRPr="009266D9">
        <w:rPr>
          <w:rFonts w:ascii="Century Gothic" w:hAnsi="Century Gothic"/>
          <w:sz w:val="24"/>
          <w:szCs w:val="24"/>
        </w:rPr>
        <w:t>trazendo grandes nomes da música gospel, com participação recorde de público e com destinação de alimentos arrecadados para entidades sociais do município.</w:t>
      </w:r>
    </w:p>
    <w:p w14:paraId="0E11D4DC" w14:textId="77777777" w:rsidR="000E3547" w:rsidRPr="009266D9" w:rsidRDefault="000E3547" w:rsidP="000E354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D1FA761" w14:textId="77777777" w:rsidR="000E3547" w:rsidRPr="009266D9" w:rsidRDefault="000E3547" w:rsidP="000E354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266D9">
        <w:rPr>
          <w:rFonts w:ascii="Century Gothic" w:hAnsi="Century Gothic"/>
          <w:sz w:val="24"/>
          <w:szCs w:val="24"/>
        </w:rPr>
        <w:t>Participou de campanhas para doação de sangue realizada pela igreja a nível estadual, onde trouxe o ônibus do Hemocentro de Toledo.</w:t>
      </w:r>
    </w:p>
    <w:p w14:paraId="22651B91" w14:textId="77777777" w:rsidR="000E3547" w:rsidRDefault="000E3547" w:rsidP="000E354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BDF4FA9" w14:textId="77777777" w:rsidR="000E3547" w:rsidRPr="009266D9" w:rsidRDefault="000E3547" w:rsidP="000E354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266D9">
        <w:rPr>
          <w:rFonts w:ascii="Century Gothic" w:hAnsi="Century Gothic"/>
          <w:sz w:val="24"/>
          <w:szCs w:val="24"/>
        </w:rPr>
        <w:t>Realizou através da Associação Cristã Beneficente cursos na área de alimentos e saúde.</w:t>
      </w:r>
    </w:p>
    <w:p w14:paraId="60FFD2E5" w14:textId="77777777" w:rsidR="000E3547" w:rsidRDefault="000E3547" w:rsidP="000E354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14A867D" w14:textId="77777777" w:rsidR="000E3547" w:rsidRPr="009266D9" w:rsidRDefault="000E3547" w:rsidP="000E354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266D9">
        <w:rPr>
          <w:rFonts w:ascii="Century Gothic" w:hAnsi="Century Gothic"/>
          <w:sz w:val="24"/>
          <w:szCs w:val="24"/>
        </w:rPr>
        <w:t xml:space="preserve">Trouxe o Projeto Lucas com ônibus equipado para atendimento dentário, clinico geral, cabeleireiro, destinado ao CEMEI, Escolas e Igrejas. </w:t>
      </w:r>
    </w:p>
    <w:p w14:paraId="33164772" w14:textId="77777777" w:rsidR="000E3547" w:rsidRDefault="000E3547" w:rsidP="000E354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8BFB8AD" w14:textId="77777777" w:rsidR="000E3547" w:rsidRPr="009266D9" w:rsidRDefault="000E3547" w:rsidP="000E354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266D9">
        <w:rPr>
          <w:rFonts w:ascii="Century Gothic" w:hAnsi="Century Gothic"/>
          <w:sz w:val="24"/>
          <w:szCs w:val="24"/>
        </w:rPr>
        <w:t>Idealiz</w:t>
      </w:r>
      <w:r>
        <w:rPr>
          <w:rFonts w:ascii="Century Gothic" w:hAnsi="Century Gothic"/>
          <w:sz w:val="24"/>
          <w:szCs w:val="24"/>
        </w:rPr>
        <w:t>ou</w:t>
      </w:r>
      <w:r w:rsidRPr="009266D9">
        <w:rPr>
          <w:rFonts w:ascii="Century Gothic" w:hAnsi="Century Gothic"/>
          <w:sz w:val="24"/>
          <w:szCs w:val="24"/>
        </w:rPr>
        <w:t xml:space="preserve"> o projeto do </w:t>
      </w:r>
      <w:r>
        <w:rPr>
          <w:rFonts w:ascii="Century Gothic" w:hAnsi="Century Gothic"/>
          <w:sz w:val="24"/>
          <w:szCs w:val="24"/>
        </w:rPr>
        <w:t>L</w:t>
      </w:r>
      <w:r w:rsidRPr="009266D9">
        <w:rPr>
          <w:rFonts w:ascii="Century Gothic" w:hAnsi="Century Gothic"/>
          <w:sz w:val="24"/>
          <w:szCs w:val="24"/>
        </w:rPr>
        <w:t xml:space="preserve">oteamento </w:t>
      </w:r>
      <w:proofErr w:type="spellStart"/>
      <w:r w:rsidRPr="009266D9">
        <w:rPr>
          <w:rFonts w:ascii="Century Gothic" w:hAnsi="Century Gothic"/>
          <w:sz w:val="24"/>
          <w:szCs w:val="24"/>
        </w:rPr>
        <w:t>Ebenezer</w:t>
      </w:r>
      <w:proofErr w:type="spellEnd"/>
      <w:r w:rsidRPr="009266D9">
        <w:rPr>
          <w:rFonts w:ascii="Century Gothic" w:hAnsi="Century Gothic"/>
          <w:sz w:val="24"/>
          <w:szCs w:val="24"/>
        </w:rPr>
        <w:t>, que está em fase final.</w:t>
      </w:r>
    </w:p>
    <w:p w14:paraId="6E1CC400" w14:textId="77777777" w:rsidR="000E3547" w:rsidRDefault="000E3547" w:rsidP="000E354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60981747" w14:textId="77777777" w:rsidR="000E3547" w:rsidRPr="009266D9" w:rsidRDefault="000E3547" w:rsidP="000E354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266D9">
        <w:rPr>
          <w:rFonts w:ascii="Century Gothic" w:hAnsi="Century Gothic"/>
          <w:sz w:val="24"/>
          <w:szCs w:val="24"/>
        </w:rPr>
        <w:t>Atuou no Bairro São Francisco e Marechal</w:t>
      </w:r>
      <w:r>
        <w:rPr>
          <w:rFonts w:ascii="Century Gothic" w:hAnsi="Century Gothic"/>
          <w:sz w:val="24"/>
          <w:szCs w:val="24"/>
        </w:rPr>
        <w:t>,</w:t>
      </w:r>
      <w:r w:rsidRPr="009266D9">
        <w:rPr>
          <w:rFonts w:ascii="Century Gothic" w:hAnsi="Century Gothic"/>
          <w:sz w:val="24"/>
          <w:szCs w:val="24"/>
        </w:rPr>
        <w:t xml:space="preserve"> atendendo crianças carentes com roupas, calçados, cestas básicas e com a Palavra de Deus.</w:t>
      </w:r>
    </w:p>
    <w:p w14:paraId="45C1F28F" w14:textId="77777777" w:rsidR="000E3547" w:rsidRDefault="000E3547" w:rsidP="000E354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C8323C7" w14:textId="77777777" w:rsidR="000E3547" w:rsidRPr="009266D9" w:rsidRDefault="000E3547" w:rsidP="000E354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266D9">
        <w:rPr>
          <w:rFonts w:ascii="Century Gothic" w:hAnsi="Century Gothic"/>
          <w:sz w:val="24"/>
          <w:szCs w:val="24"/>
        </w:rPr>
        <w:t>Presta assistência espiritual e psicológica para pessoas viciados em drogas, alcoolismo e depressão.</w:t>
      </w:r>
    </w:p>
    <w:p w14:paraId="0E005C3E" w14:textId="77777777" w:rsidR="000E3547" w:rsidRDefault="000E3547" w:rsidP="000E354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EDF6CEC" w14:textId="77777777" w:rsidR="000E3547" w:rsidRPr="009266D9" w:rsidRDefault="000E3547" w:rsidP="000E354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266D9">
        <w:rPr>
          <w:rFonts w:ascii="Century Gothic" w:hAnsi="Century Gothic"/>
          <w:sz w:val="24"/>
          <w:szCs w:val="24"/>
        </w:rPr>
        <w:t xml:space="preserve">Trabalha com os membros da </w:t>
      </w:r>
      <w:r>
        <w:rPr>
          <w:rFonts w:ascii="Century Gothic" w:hAnsi="Century Gothic"/>
          <w:sz w:val="24"/>
          <w:szCs w:val="24"/>
        </w:rPr>
        <w:t>I</w:t>
      </w:r>
      <w:r w:rsidRPr="009266D9">
        <w:rPr>
          <w:rFonts w:ascii="Century Gothic" w:hAnsi="Century Gothic"/>
          <w:sz w:val="24"/>
          <w:szCs w:val="24"/>
        </w:rPr>
        <w:t>greja em inúmeros projetos sociais e diariamente auxilia a comunidade com ajuda espiritual, psicológica e com donativos arrecadados pela igreja.</w:t>
      </w:r>
    </w:p>
    <w:p w14:paraId="27F36803" w14:textId="77777777" w:rsidR="000E3547" w:rsidRDefault="000E3547" w:rsidP="000E354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C626EA1" w14:textId="77777777" w:rsidR="000E3547" w:rsidRPr="009266D9" w:rsidRDefault="000E3547" w:rsidP="000E354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266D9">
        <w:rPr>
          <w:rFonts w:ascii="Century Gothic" w:hAnsi="Century Gothic"/>
          <w:sz w:val="24"/>
          <w:szCs w:val="24"/>
        </w:rPr>
        <w:t xml:space="preserve">A comunidade da </w:t>
      </w:r>
      <w:r>
        <w:rPr>
          <w:rFonts w:ascii="Century Gothic" w:hAnsi="Century Gothic"/>
          <w:sz w:val="24"/>
          <w:szCs w:val="24"/>
        </w:rPr>
        <w:t>I</w:t>
      </w:r>
      <w:r w:rsidRPr="009266D9">
        <w:rPr>
          <w:rFonts w:ascii="Century Gothic" w:hAnsi="Century Gothic"/>
          <w:sz w:val="24"/>
          <w:szCs w:val="24"/>
        </w:rPr>
        <w:t xml:space="preserve">greja passou por momentos difíceis quando da ocorrência do tornado em 2015 no nosso </w:t>
      </w:r>
      <w:r>
        <w:rPr>
          <w:rFonts w:ascii="Century Gothic" w:hAnsi="Century Gothic"/>
          <w:sz w:val="24"/>
          <w:szCs w:val="24"/>
        </w:rPr>
        <w:t>M</w:t>
      </w:r>
      <w:r w:rsidRPr="009266D9">
        <w:rPr>
          <w:rFonts w:ascii="Century Gothic" w:hAnsi="Century Gothic"/>
          <w:sz w:val="24"/>
          <w:szCs w:val="24"/>
        </w:rPr>
        <w:t xml:space="preserve">unicípio, </w:t>
      </w:r>
      <w:r>
        <w:rPr>
          <w:rFonts w:ascii="Century Gothic" w:hAnsi="Century Gothic"/>
          <w:sz w:val="24"/>
          <w:szCs w:val="24"/>
        </w:rPr>
        <w:t xml:space="preserve">derrubando </w:t>
      </w:r>
      <w:r w:rsidRPr="009266D9">
        <w:rPr>
          <w:rFonts w:ascii="Century Gothic" w:hAnsi="Century Gothic"/>
          <w:sz w:val="24"/>
          <w:szCs w:val="24"/>
        </w:rPr>
        <w:t>todas as paredes do templo</w:t>
      </w:r>
      <w:r>
        <w:rPr>
          <w:rFonts w:ascii="Century Gothic" w:hAnsi="Century Gothic"/>
          <w:sz w:val="24"/>
          <w:szCs w:val="24"/>
        </w:rPr>
        <w:t xml:space="preserve"> e</w:t>
      </w:r>
      <w:r w:rsidRPr="009266D9">
        <w:rPr>
          <w:rFonts w:ascii="Century Gothic" w:hAnsi="Century Gothic"/>
          <w:sz w:val="24"/>
          <w:szCs w:val="24"/>
        </w:rPr>
        <w:t xml:space="preserve"> causando um transtorno e enorme prejuízo, mas que foi superado com perseverança e trabalho, com a ajuda dos fiéis capitaneados pela Pastora.</w:t>
      </w:r>
    </w:p>
    <w:p w14:paraId="3D066728" w14:textId="77777777" w:rsidR="000E3547" w:rsidRDefault="000E3547" w:rsidP="00A9090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3B4B136" w14:textId="46EC8724" w:rsidR="00424881" w:rsidRDefault="00772617" w:rsidP="00592698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Sendo assim, e a</w:t>
      </w:r>
      <w:r w:rsidR="00424881" w:rsidRPr="009D68F8">
        <w:rPr>
          <w:rFonts w:ascii="Century Gothic" w:hAnsi="Century Gothic"/>
          <w:sz w:val="24"/>
          <w:szCs w:val="24"/>
        </w:rPr>
        <w:t xml:space="preserve">pós analisar os aspectos legal, gramatical e lógico, </w:t>
      </w:r>
      <w:r w:rsidR="00DA75EB">
        <w:rPr>
          <w:rFonts w:ascii="Century Gothic" w:hAnsi="Century Gothic"/>
          <w:sz w:val="24"/>
          <w:szCs w:val="24"/>
        </w:rPr>
        <w:t xml:space="preserve">e considerando o teor da Mensagem de Exposição de Motivos, </w:t>
      </w:r>
      <w:r w:rsidR="00424881">
        <w:rPr>
          <w:rFonts w:ascii="Century Gothic" w:hAnsi="Century Gothic"/>
          <w:sz w:val="24"/>
          <w:szCs w:val="24"/>
        </w:rPr>
        <w:t xml:space="preserve">os Vereadores </w:t>
      </w:r>
      <w:r w:rsidR="00424881" w:rsidRPr="009D68F8">
        <w:rPr>
          <w:rFonts w:ascii="Century Gothic" w:hAnsi="Century Gothic"/>
          <w:sz w:val="24"/>
          <w:szCs w:val="24"/>
        </w:rPr>
        <w:t xml:space="preserve">desta Comissão Permanente manifesta-se </w:t>
      </w:r>
      <w:r w:rsidR="006A27D5">
        <w:rPr>
          <w:rFonts w:ascii="Century Gothic" w:hAnsi="Century Gothic"/>
          <w:b/>
          <w:sz w:val="24"/>
          <w:szCs w:val="24"/>
        </w:rPr>
        <w:t>FAVORÁVEIS</w:t>
      </w:r>
      <w:r w:rsidR="00424881" w:rsidRPr="009D68F8">
        <w:rPr>
          <w:rFonts w:ascii="Century Gothic" w:hAnsi="Century Gothic"/>
          <w:b/>
          <w:sz w:val="24"/>
          <w:szCs w:val="24"/>
        </w:rPr>
        <w:t xml:space="preserve"> </w:t>
      </w:r>
      <w:r w:rsidR="00424881" w:rsidRPr="009D68F8">
        <w:rPr>
          <w:rFonts w:ascii="Century Gothic" w:hAnsi="Century Gothic"/>
          <w:sz w:val="24"/>
          <w:szCs w:val="24"/>
        </w:rPr>
        <w:t>à matéria</w:t>
      </w:r>
      <w:r w:rsidR="00364A3C">
        <w:rPr>
          <w:rFonts w:ascii="Century Gothic" w:hAnsi="Century Gothic"/>
          <w:sz w:val="24"/>
          <w:szCs w:val="24"/>
        </w:rPr>
        <w:t>, por unanimidade de votos</w:t>
      </w:r>
      <w:r w:rsidR="00424881" w:rsidRPr="009D68F8">
        <w:rPr>
          <w:rFonts w:ascii="Century Gothic" w:hAnsi="Century Gothic"/>
          <w:sz w:val="24"/>
          <w:szCs w:val="24"/>
        </w:rPr>
        <w:t xml:space="preserve">. É O PARECER. Plenário Ariovaldo Luiz Bier, em </w:t>
      </w:r>
      <w:r w:rsidR="00EF0EE0">
        <w:rPr>
          <w:rFonts w:ascii="Century Gothic" w:hAnsi="Century Gothic"/>
          <w:sz w:val="24"/>
          <w:szCs w:val="24"/>
        </w:rPr>
        <w:t>24</w:t>
      </w:r>
      <w:r w:rsidR="00BA3AFE">
        <w:rPr>
          <w:rFonts w:ascii="Century Gothic" w:hAnsi="Century Gothic"/>
          <w:sz w:val="24"/>
          <w:szCs w:val="24"/>
        </w:rPr>
        <w:t xml:space="preserve"> de março</w:t>
      </w:r>
      <w:r w:rsidR="004B403A">
        <w:rPr>
          <w:rFonts w:ascii="Century Gothic" w:hAnsi="Century Gothic"/>
          <w:sz w:val="24"/>
          <w:szCs w:val="24"/>
        </w:rPr>
        <w:t xml:space="preserve"> de 2022.</w:t>
      </w:r>
    </w:p>
    <w:p w14:paraId="45FF0A9B" w14:textId="24BABAA7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6446B9AB" w14:textId="2A97568F" w:rsidR="00424881" w:rsidRDefault="000E3547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0E29C4B" wp14:editId="7F3DA8F1">
            <wp:simplePos x="0" y="0"/>
            <wp:positionH relativeFrom="margin">
              <wp:posOffset>454660</wp:posOffset>
            </wp:positionH>
            <wp:positionV relativeFrom="paragraph">
              <wp:posOffset>83820</wp:posOffset>
            </wp:positionV>
            <wp:extent cx="5133975" cy="351345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51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4DBB67" w14:textId="16F14442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291B0F93" w14:textId="430A025E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sectPr w:rsidR="00424881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8F0362" w14:textId="77777777" w:rsidR="002E1A1B" w:rsidRDefault="002E1A1B" w:rsidP="003C0F2A">
      <w:pPr>
        <w:spacing w:after="0" w:line="240" w:lineRule="auto"/>
      </w:pPr>
      <w:r>
        <w:separator/>
      </w:r>
    </w:p>
  </w:endnote>
  <w:endnote w:type="continuationSeparator" w:id="0">
    <w:p w14:paraId="7EF50C3B" w14:textId="77777777" w:rsidR="002E1A1B" w:rsidRDefault="002E1A1B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C951F4" w14:textId="77777777" w:rsidR="002E1A1B" w:rsidRDefault="002E1A1B" w:rsidP="003C0F2A">
      <w:pPr>
        <w:spacing w:after="0" w:line="240" w:lineRule="auto"/>
      </w:pPr>
      <w:r>
        <w:separator/>
      </w:r>
    </w:p>
  </w:footnote>
  <w:footnote w:type="continuationSeparator" w:id="0">
    <w:p w14:paraId="74EC720F" w14:textId="77777777" w:rsidR="002E1A1B" w:rsidRDefault="002E1A1B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40A"/>
    <w:rsid w:val="00013A5A"/>
    <w:rsid w:val="00024B12"/>
    <w:rsid w:val="00024BDE"/>
    <w:rsid w:val="00030DF6"/>
    <w:rsid w:val="0003445A"/>
    <w:rsid w:val="00035B8E"/>
    <w:rsid w:val="0004147D"/>
    <w:rsid w:val="0004261F"/>
    <w:rsid w:val="00046A82"/>
    <w:rsid w:val="00052C7C"/>
    <w:rsid w:val="00053DD2"/>
    <w:rsid w:val="00063330"/>
    <w:rsid w:val="0006798E"/>
    <w:rsid w:val="00080298"/>
    <w:rsid w:val="00086130"/>
    <w:rsid w:val="0008646F"/>
    <w:rsid w:val="00086634"/>
    <w:rsid w:val="00091996"/>
    <w:rsid w:val="00093D69"/>
    <w:rsid w:val="000A0FFC"/>
    <w:rsid w:val="000A37F1"/>
    <w:rsid w:val="000A47B2"/>
    <w:rsid w:val="000B42CF"/>
    <w:rsid w:val="000D5C6F"/>
    <w:rsid w:val="000E04F7"/>
    <w:rsid w:val="000E3547"/>
    <w:rsid w:val="000E7C17"/>
    <w:rsid w:val="000F2D01"/>
    <w:rsid w:val="000F7F2C"/>
    <w:rsid w:val="00102715"/>
    <w:rsid w:val="00102797"/>
    <w:rsid w:val="00107A26"/>
    <w:rsid w:val="00107F38"/>
    <w:rsid w:val="00107FA8"/>
    <w:rsid w:val="001122F9"/>
    <w:rsid w:val="001140F5"/>
    <w:rsid w:val="0011527A"/>
    <w:rsid w:val="00115A64"/>
    <w:rsid w:val="00115A94"/>
    <w:rsid w:val="00124D1D"/>
    <w:rsid w:val="00133D6F"/>
    <w:rsid w:val="00133E57"/>
    <w:rsid w:val="00144521"/>
    <w:rsid w:val="001502FD"/>
    <w:rsid w:val="00153E59"/>
    <w:rsid w:val="00157AE3"/>
    <w:rsid w:val="0016167C"/>
    <w:rsid w:val="00165034"/>
    <w:rsid w:val="00165AD3"/>
    <w:rsid w:val="00167568"/>
    <w:rsid w:val="00185711"/>
    <w:rsid w:val="00192C68"/>
    <w:rsid w:val="0019481A"/>
    <w:rsid w:val="001958BB"/>
    <w:rsid w:val="00196E3D"/>
    <w:rsid w:val="001B6311"/>
    <w:rsid w:val="001C03E0"/>
    <w:rsid w:val="001C108A"/>
    <w:rsid w:val="001C2DFD"/>
    <w:rsid w:val="001C5E6A"/>
    <w:rsid w:val="001C7F09"/>
    <w:rsid w:val="001D6A7A"/>
    <w:rsid w:val="001E39E3"/>
    <w:rsid w:val="001F24D0"/>
    <w:rsid w:val="00200C80"/>
    <w:rsid w:val="002017FE"/>
    <w:rsid w:val="0020542C"/>
    <w:rsid w:val="00210AF7"/>
    <w:rsid w:val="00222E30"/>
    <w:rsid w:val="00225A4F"/>
    <w:rsid w:val="00237C50"/>
    <w:rsid w:val="00237F9C"/>
    <w:rsid w:val="00250025"/>
    <w:rsid w:val="002515E9"/>
    <w:rsid w:val="002704C1"/>
    <w:rsid w:val="0027093B"/>
    <w:rsid w:val="00273C07"/>
    <w:rsid w:val="002742D1"/>
    <w:rsid w:val="0028377D"/>
    <w:rsid w:val="00294975"/>
    <w:rsid w:val="002A6D2D"/>
    <w:rsid w:val="002B44B3"/>
    <w:rsid w:val="002C3234"/>
    <w:rsid w:val="002C5BF3"/>
    <w:rsid w:val="002C6542"/>
    <w:rsid w:val="002C733F"/>
    <w:rsid w:val="002D0BE4"/>
    <w:rsid w:val="002D7D95"/>
    <w:rsid w:val="002E1A1B"/>
    <w:rsid w:val="002E53F3"/>
    <w:rsid w:val="002F1FED"/>
    <w:rsid w:val="002F3F8F"/>
    <w:rsid w:val="002F4627"/>
    <w:rsid w:val="002F60ED"/>
    <w:rsid w:val="002F71D2"/>
    <w:rsid w:val="0030110C"/>
    <w:rsid w:val="00303F5D"/>
    <w:rsid w:val="00304B6F"/>
    <w:rsid w:val="0031498B"/>
    <w:rsid w:val="00314E62"/>
    <w:rsid w:val="00320EAB"/>
    <w:rsid w:val="00321BEF"/>
    <w:rsid w:val="00323D8A"/>
    <w:rsid w:val="00327C97"/>
    <w:rsid w:val="00332114"/>
    <w:rsid w:val="00350DF8"/>
    <w:rsid w:val="00363BEE"/>
    <w:rsid w:val="00364A3C"/>
    <w:rsid w:val="003665A6"/>
    <w:rsid w:val="00366DFE"/>
    <w:rsid w:val="003702DB"/>
    <w:rsid w:val="00372B15"/>
    <w:rsid w:val="00385F0B"/>
    <w:rsid w:val="003915F4"/>
    <w:rsid w:val="00396F30"/>
    <w:rsid w:val="00397775"/>
    <w:rsid w:val="003A328B"/>
    <w:rsid w:val="003A5550"/>
    <w:rsid w:val="003A7BF9"/>
    <w:rsid w:val="003C0F2A"/>
    <w:rsid w:val="003C6D8C"/>
    <w:rsid w:val="003C6EE0"/>
    <w:rsid w:val="003E51E2"/>
    <w:rsid w:val="003F47F2"/>
    <w:rsid w:val="003F718B"/>
    <w:rsid w:val="003F757D"/>
    <w:rsid w:val="003F7994"/>
    <w:rsid w:val="00406196"/>
    <w:rsid w:val="0041185F"/>
    <w:rsid w:val="00416BBF"/>
    <w:rsid w:val="0041793A"/>
    <w:rsid w:val="004203EE"/>
    <w:rsid w:val="0042152E"/>
    <w:rsid w:val="00423E8E"/>
    <w:rsid w:val="00424881"/>
    <w:rsid w:val="004269C5"/>
    <w:rsid w:val="0043294F"/>
    <w:rsid w:val="004346DE"/>
    <w:rsid w:val="00437F86"/>
    <w:rsid w:val="00457796"/>
    <w:rsid w:val="004627A2"/>
    <w:rsid w:val="004656D3"/>
    <w:rsid w:val="004670AF"/>
    <w:rsid w:val="004701D1"/>
    <w:rsid w:val="00471A96"/>
    <w:rsid w:val="004835D6"/>
    <w:rsid w:val="00487601"/>
    <w:rsid w:val="004903E6"/>
    <w:rsid w:val="00491EA4"/>
    <w:rsid w:val="004963CA"/>
    <w:rsid w:val="00496BD3"/>
    <w:rsid w:val="004A4BC6"/>
    <w:rsid w:val="004A5997"/>
    <w:rsid w:val="004B05A7"/>
    <w:rsid w:val="004B23E4"/>
    <w:rsid w:val="004B2590"/>
    <w:rsid w:val="004B2BCE"/>
    <w:rsid w:val="004B403A"/>
    <w:rsid w:val="004B687F"/>
    <w:rsid w:val="004C0DE8"/>
    <w:rsid w:val="004C1636"/>
    <w:rsid w:val="004C391F"/>
    <w:rsid w:val="004C7BAE"/>
    <w:rsid w:val="004D208D"/>
    <w:rsid w:val="004E26A9"/>
    <w:rsid w:val="004E2EC6"/>
    <w:rsid w:val="004F31DD"/>
    <w:rsid w:val="004F379B"/>
    <w:rsid w:val="004F3D68"/>
    <w:rsid w:val="004F66FE"/>
    <w:rsid w:val="00520485"/>
    <w:rsid w:val="00523C82"/>
    <w:rsid w:val="00525A9B"/>
    <w:rsid w:val="00527087"/>
    <w:rsid w:val="00527563"/>
    <w:rsid w:val="0053012E"/>
    <w:rsid w:val="0053401D"/>
    <w:rsid w:val="00541EE2"/>
    <w:rsid w:val="00551805"/>
    <w:rsid w:val="00553C3B"/>
    <w:rsid w:val="00554584"/>
    <w:rsid w:val="005552B2"/>
    <w:rsid w:val="005552EA"/>
    <w:rsid w:val="00557A75"/>
    <w:rsid w:val="00561C19"/>
    <w:rsid w:val="0056410C"/>
    <w:rsid w:val="00571F9B"/>
    <w:rsid w:val="00592698"/>
    <w:rsid w:val="005A5488"/>
    <w:rsid w:val="005A6A62"/>
    <w:rsid w:val="005B3C07"/>
    <w:rsid w:val="005C0D3B"/>
    <w:rsid w:val="005C38A0"/>
    <w:rsid w:val="005C6206"/>
    <w:rsid w:val="005C6F2F"/>
    <w:rsid w:val="005D6672"/>
    <w:rsid w:val="005F78B2"/>
    <w:rsid w:val="00610656"/>
    <w:rsid w:val="006118A1"/>
    <w:rsid w:val="006233D2"/>
    <w:rsid w:val="00635A48"/>
    <w:rsid w:val="00640071"/>
    <w:rsid w:val="00641C55"/>
    <w:rsid w:val="00644C68"/>
    <w:rsid w:val="00647663"/>
    <w:rsid w:val="0065168F"/>
    <w:rsid w:val="00653291"/>
    <w:rsid w:val="00654582"/>
    <w:rsid w:val="006626C4"/>
    <w:rsid w:val="006652DA"/>
    <w:rsid w:val="006700D7"/>
    <w:rsid w:val="00682AB7"/>
    <w:rsid w:val="006832C7"/>
    <w:rsid w:val="006855DC"/>
    <w:rsid w:val="00693D22"/>
    <w:rsid w:val="006A27D5"/>
    <w:rsid w:val="006B0964"/>
    <w:rsid w:val="006C01E8"/>
    <w:rsid w:val="006C0CD2"/>
    <w:rsid w:val="006D456D"/>
    <w:rsid w:val="006E6747"/>
    <w:rsid w:val="00701516"/>
    <w:rsid w:val="007031A4"/>
    <w:rsid w:val="007037D9"/>
    <w:rsid w:val="0070786D"/>
    <w:rsid w:val="00722952"/>
    <w:rsid w:val="007252DE"/>
    <w:rsid w:val="0073014C"/>
    <w:rsid w:val="007309B3"/>
    <w:rsid w:val="00731003"/>
    <w:rsid w:val="00745F1E"/>
    <w:rsid w:val="00746A4C"/>
    <w:rsid w:val="00750755"/>
    <w:rsid w:val="00751CEE"/>
    <w:rsid w:val="00754B8E"/>
    <w:rsid w:val="007567EC"/>
    <w:rsid w:val="00757327"/>
    <w:rsid w:val="00765321"/>
    <w:rsid w:val="00772617"/>
    <w:rsid w:val="0077280A"/>
    <w:rsid w:val="0077376F"/>
    <w:rsid w:val="00777E7E"/>
    <w:rsid w:val="007854EA"/>
    <w:rsid w:val="00786B53"/>
    <w:rsid w:val="00796003"/>
    <w:rsid w:val="00797A47"/>
    <w:rsid w:val="007A63BC"/>
    <w:rsid w:val="007B4167"/>
    <w:rsid w:val="007B5F8B"/>
    <w:rsid w:val="007B7553"/>
    <w:rsid w:val="007C2B46"/>
    <w:rsid w:val="007E0073"/>
    <w:rsid w:val="007E272A"/>
    <w:rsid w:val="007E4CF8"/>
    <w:rsid w:val="007E726C"/>
    <w:rsid w:val="007E75BD"/>
    <w:rsid w:val="007E7A3A"/>
    <w:rsid w:val="007F084C"/>
    <w:rsid w:val="00824BDF"/>
    <w:rsid w:val="0084335C"/>
    <w:rsid w:val="008563A9"/>
    <w:rsid w:val="00862949"/>
    <w:rsid w:val="0086365C"/>
    <w:rsid w:val="008658F1"/>
    <w:rsid w:val="00865F85"/>
    <w:rsid w:val="00873A48"/>
    <w:rsid w:val="0088111F"/>
    <w:rsid w:val="0088349C"/>
    <w:rsid w:val="00883FA1"/>
    <w:rsid w:val="00887106"/>
    <w:rsid w:val="00891CDA"/>
    <w:rsid w:val="008927DA"/>
    <w:rsid w:val="008942F2"/>
    <w:rsid w:val="00895D8B"/>
    <w:rsid w:val="00897D51"/>
    <w:rsid w:val="008A6C01"/>
    <w:rsid w:val="008A78A2"/>
    <w:rsid w:val="008B0947"/>
    <w:rsid w:val="008B19F2"/>
    <w:rsid w:val="008B1F9A"/>
    <w:rsid w:val="008C24AE"/>
    <w:rsid w:val="008C7062"/>
    <w:rsid w:val="008C7345"/>
    <w:rsid w:val="008D3309"/>
    <w:rsid w:val="008D4F38"/>
    <w:rsid w:val="008D5C64"/>
    <w:rsid w:val="008E1C5B"/>
    <w:rsid w:val="008E7749"/>
    <w:rsid w:val="008F3B87"/>
    <w:rsid w:val="00914292"/>
    <w:rsid w:val="00917F09"/>
    <w:rsid w:val="0092776E"/>
    <w:rsid w:val="00963A3C"/>
    <w:rsid w:val="00967E71"/>
    <w:rsid w:val="00974E7E"/>
    <w:rsid w:val="00991F81"/>
    <w:rsid w:val="00995C7E"/>
    <w:rsid w:val="009A3A76"/>
    <w:rsid w:val="009A3E74"/>
    <w:rsid w:val="009B1847"/>
    <w:rsid w:val="009C2045"/>
    <w:rsid w:val="009C27E1"/>
    <w:rsid w:val="009C46F7"/>
    <w:rsid w:val="009D16BA"/>
    <w:rsid w:val="009F5B0B"/>
    <w:rsid w:val="00A01422"/>
    <w:rsid w:val="00A046BE"/>
    <w:rsid w:val="00A04BCA"/>
    <w:rsid w:val="00A0691C"/>
    <w:rsid w:val="00A113E2"/>
    <w:rsid w:val="00A11A07"/>
    <w:rsid w:val="00A14554"/>
    <w:rsid w:val="00A20EEC"/>
    <w:rsid w:val="00A33785"/>
    <w:rsid w:val="00A340E8"/>
    <w:rsid w:val="00A361D6"/>
    <w:rsid w:val="00A41E49"/>
    <w:rsid w:val="00A42075"/>
    <w:rsid w:val="00A43AF0"/>
    <w:rsid w:val="00A468D5"/>
    <w:rsid w:val="00A50DAC"/>
    <w:rsid w:val="00A5184D"/>
    <w:rsid w:val="00A607C4"/>
    <w:rsid w:val="00A61D5B"/>
    <w:rsid w:val="00A64871"/>
    <w:rsid w:val="00A65743"/>
    <w:rsid w:val="00A65AF1"/>
    <w:rsid w:val="00A67CA5"/>
    <w:rsid w:val="00A7422C"/>
    <w:rsid w:val="00A745B4"/>
    <w:rsid w:val="00A75B1D"/>
    <w:rsid w:val="00A75C05"/>
    <w:rsid w:val="00A77C24"/>
    <w:rsid w:val="00A90901"/>
    <w:rsid w:val="00A90FC7"/>
    <w:rsid w:val="00A96574"/>
    <w:rsid w:val="00AA12D5"/>
    <w:rsid w:val="00AB0751"/>
    <w:rsid w:val="00AB2C87"/>
    <w:rsid w:val="00AC2BB9"/>
    <w:rsid w:val="00AD1E63"/>
    <w:rsid w:val="00AD1F47"/>
    <w:rsid w:val="00AE4D05"/>
    <w:rsid w:val="00AF1DA5"/>
    <w:rsid w:val="00B00C36"/>
    <w:rsid w:val="00B00D2B"/>
    <w:rsid w:val="00B108A3"/>
    <w:rsid w:val="00B16AF2"/>
    <w:rsid w:val="00B2146C"/>
    <w:rsid w:val="00B21947"/>
    <w:rsid w:val="00B227C3"/>
    <w:rsid w:val="00B2573F"/>
    <w:rsid w:val="00B33249"/>
    <w:rsid w:val="00B411D3"/>
    <w:rsid w:val="00B5654C"/>
    <w:rsid w:val="00B643FD"/>
    <w:rsid w:val="00B65909"/>
    <w:rsid w:val="00B6593E"/>
    <w:rsid w:val="00B672B6"/>
    <w:rsid w:val="00B703E4"/>
    <w:rsid w:val="00B76695"/>
    <w:rsid w:val="00B773D0"/>
    <w:rsid w:val="00B80D0E"/>
    <w:rsid w:val="00B86B6D"/>
    <w:rsid w:val="00B87CFD"/>
    <w:rsid w:val="00B911E3"/>
    <w:rsid w:val="00B91DFB"/>
    <w:rsid w:val="00B931AD"/>
    <w:rsid w:val="00B947AF"/>
    <w:rsid w:val="00B95A78"/>
    <w:rsid w:val="00BA0AC1"/>
    <w:rsid w:val="00BA3AFE"/>
    <w:rsid w:val="00BB618F"/>
    <w:rsid w:val="00BB7D71"/>
    <w:rsid w:val="00BC1D50"/>
    <w:rsid w:val="00BC2BC4"/>
    <w:rsid w:val="00BC5566"/>
    <w:rsid w:val="00BC5579"/>
    <w:rsid w:val="00BD065C"/>
    <w:rsid w:val="00BD1602"/>
    <w:rsid w:val="00BD739D"/>
    <w:rsid w:val="00BE2248"/>
    <w:rsid w:val="00BE337C"/>
    <w:rsid w:val="00BE388E"/>
    <w:rsid w:val="00BF0030"/>
    <w:rsid w:val="00BF59F6"/>
    <w:rsid w:val="00BF7B14"/>
    <w:rsid w:val="00C0289D"/>
    <w:rsid w:val="00C04750"/>
    <w:rsid w:val="00C05473"/>
    <w:rsid w:val="00C06769"/>
    <w:rsid w:val="00C1069F"/>
    <w:rsid w:val="00C13DE6"/>
    <w:rsid w:val="00C14F35"/>
    <w:rsid w:val="00C176AC"/>
    <w:rsid w:val="00C20F64"/>
    <w:rsid w:val="00C33C23"/>
    <w:rsid w:val="00C33E59"/>
    <w:rsid w:val="00C466A4"/>
    <w:rsid w:val="00C50BDC"/>
    <w:rsid w:val="00C53752"/>
    <w:rsid w:val="00C53A0A"/>
    <w:rsid w:val="00C54BE6"/>
    <w:rsid w:val="00C6480A"/>
    <w:rsid w:val="00C675AC"/>
    <w:rsid w:val="00C67A73"/>
    <w:rsid w:val="00C71CD2"/>
    <w:rsid w:val="00C7356B"/>
    <w:rsid w:val="00C8733E"/>
    <w:rsid w:val="00C90D17"/>
    <w:rsid w:val="00C90DF4"/>
    <w:rsid w:val="00C95982"/>
    <w:rsid w:val="00CB6865"/>
    <w:rsid w:val="00CC265A"/>
    <w:rsid w:val="00CC3B1F"/>
    <w:rsid w:val="00CC79FA"/>
    <w:rsid w:val="00CD2147"/>
    <w:rsid w:val="00CD3663"/>
    <w:rsid w:val="00CE1231"/>
    <w:rsid w:val="00CE57DB"/>
    <w:rsid w:val="00CF2952"/>
    <w:rsid w:val="00D000FE"/>
    <w:rsid w:val="00D00928"/>
    <w:rsid w:val="00D00E36"/>
    <w:rsid w:val="00D112F1"/>
    <w:rsid w:val="00D1573F"/>
    <w:rsid w:val="00D169B5"/>
    <w:rsid w:val="00D173E8"/>
    <w:rsid w:val="00D22B52"/>
    <w:rsid w:val="00D246C1"/>
    <w:rsid w:val="00D3521A"/>
    <w:rsid w:val="00D50EA4"/>
    <w:rsid w:val="00D520AA"/>
    <w:rsid w:val="00D5350E"/>
    <w:rsid w:val="00D55412"/>
    <w:rsid w:val="00D6190E"/>
    <w:rsid w:val="00D62655"/>
    <w:rsid w:val="00D649E7"/>
    <w:rsid w:val="00D666DB"/>
    <w:rsid w:val="00D72D1E"/>
    <w:rsid w:val="00D72FD9"/>
    <w:rsid w:val="00D73B87"/>
    <w:rsid w:val="00D76EA7"/>
    <w:rsid w:val="00D82DDF"/>
    <w:rsid w:val="00D83FC3"/>
    <w:rsid w:val="00D874B4"/>
    <w:rsid w:val="00D9509B"/>
    <w:rsid w:val="00D975E2"/>
    <w:rsid w:val="00DA16B0"/>
    <w:rsid w:val="00DA3403"/>
    <w:rsid w:val="00DA398C"/>
    <w:rsid w:val="00DA75EB"/>
    <w:rsid w:val="00DB3DB6"/>
    <w:rsid w:val="00DB70EB"/>
    <w:rsid w:val="00DC091F"/>
    <w:rsid w:val="00DC2C25"/>
    <w:rsid w:val="00DC5A8E"/>
    <w:rsid w:val="00DD68BE"/>
    <w:rsid w:val="00DE5204"/>
    <w:rsid w:val="00DE7737"/>
    <w:rsid w:val="00DF0693"/>
    <w:rsid w:val="00DF6FB4"/>
    <w:rsid w:val="00E0152A"/>
    <w:rsid w:val="00E0623C"/>
    <w:rsid w:val="00E0723C"/>
    <w:rsid w:val="00E10C33"/>
    <w:rsid w:val="00E159E0"/>
    <w:rsid w:val="00E1764B"/>
    <w:rsid w:val="00E21E1F"/>
    <w:rsid w:val="00E227C7"/>
    <w:rsid w:val="00E23BE9"/>
    <w:rsid w:val="00E263B6"/>
    <w:rsid w:val="00E30A49"/>
    <w:rsid w:val="00E45F40"/>
    <w:rsid w:val="00E554D1"/>
    <w:rsid w:val="00E55929"/>
    <w:rsid w:val="00E8593A"/>
    <w:rsid w:val="00E87140"/>
    <w:rsid w:val="00E95A32"/>
    <w:rsid w:val="00EA06D2"/>
    <w:rsid w:val="00EA1C3E"/>
    <w:rsid w:val="00EA30DE"/>
    <w:rsid w:val="00EB134B"/>
    <w:rsid w:val="00EB6C08"/>
    <w:rsid w:val="00EB7A77"/>
    <w:rsid w:val="00EC05F5"/>
    <w:rsid w:val="00EC184B"/>
    <w:rsid w:val="00EC1AAF"/>
    <w:rsid w:val="00EC1FEA"/>
    <w:rsid w:val="00EC2447"/>
    <w:rsid w:val="00EC7D63"/>
    <w:rsid w:val="00ED74C5"/>
    <w:rsid w:val="00EE0160"/>
    <w:rsid w:val="00EE13F8"/>
    <w:rsid w:val="00EF0EE0"/>
    <w:rsid w:val="00EF1DAB"/>
    <w:rsid w:val="00EF3C7A"/>
    <w:rsid w:val="00F10BD8"/>
    <w:rsid w:val="00F13A5D"/>
    <w:rsid w:val="00F318D9"/>
    <w:rsid w:val="00F32112"/>
    <w:rsid w:val="00F3550B"/>
    <w:rsid w:val="00F373DB"/>
    <w:rsid w:val="00F42E49"/>
    <w:rsid w:val="00F4454E"/>
    <w:rsid w:val="00F45C7E"/>
    <w:rsid w:val="00F545D3"/>
    <w:rsid w:val="00F5555C"/>
    <w:rsid w:val="00F64F6C"/>
    <w:rsid w:val="00F66159"/>
    <w:rsid w:val="00F66D5B"/>
    <w:rsid w:val="00F82E05"/>
    <w:rsid w:val="00F8784B"/>
    <w:rsid w:val="00F96906"/>
    <w:rsid w:val="00FA5378"/>
    <w:rsid w:val="00FA5511"/>
    <w:rsid w:val="00FB413F"/>
    <w:rsid w:val="00FB44A7"/>
    <w:rsid w:val="00FB6B94"/>
    <w:rsid w:val="00FC275B"/>
    <w:rsid w:val="00FC6CC8"/>
    <w:rsid w:val="00FD23CB"/>
    <w:rsid w:val="00FE0416"/>
    <w:rsid w:val="00FE1385"/>
    <w:rsid w:val="00FE35D5"/>
    <w:rsid w:val="00FE3E7A"/>
    <w:rsid w:val="00FE7407"/>
    <w:rsid w:val="00FE7B75"/>
    <w:rsid w:val="00FF01E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4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4248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2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BodyText2">
    <w:name w:val="WW-Body Text 2"/>
    <w:basedOn w:val="Normal"/>
    <w:rsid w:val="00D3521A"/>
    <w:pPr>
      <w:spacing w:after="0" w:line="240" w:lineRule="auto"/>
      <w:ind w:left="4253"/>
      <w:jc w:val="both"/>
    </w:pPr>
    <w:rPr>
      <w:rFonts w:ascii="Arial" w:eastAsia="Times New Roman" w:hAnsi="Arial" w:cs="Arial"/>
      <w:b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3815C-C182-467B-A347-93F170059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720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5</cp:revision>
  <cp:lastPrinted>2022-03-28T17:03:00Z</cp:lastPrinted>
  <dcterms:created xsi:type="dcterms:W3CDTF">2022-03-28T16:56:00Z</dcterms:created>
  <dcterms:modified xsi:type="dcterms:W3CDTF">2022-03-28T17:03:00Z</dcterms:modified>
</cp:coreProperties>
</file>