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51B58EED" w:rsidR="00424881" w:rsidRPr="009D68F8" w:rsidRDefault="00424881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Projeto </w:t>
      </w:r>
      <w:r w:rsidR="00D3521A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363BE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4</w:t>
      </w:r>
      <w:r w:rsidR="0065168F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4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-2021-</w:t>
      </w:r>
      <w:r w:rsidR="00FA5378">
        <w:rPr>
          <w:rFonts w:ascii="Century Gothic" w:hAnsi="Century Gothic"/>
          <w:b/>
          <w:bCs/>
          <w:sz w:val="24"/>
          <w:szCs w:val="24"/>
          <w:lang w:eastAsia="pt-BR" w:bidi="pt-BR"/>
        </w:rPr>
        <w:t>E</w:t>
      </w:r>
    </w:p>
    <w:p w14:paraId="135DD7CF" w14:textId="4DD625A4" w:rsidR="00303F5D" w:rsidRPr="009D68F8" w:rsidRDefault="00424881" w:rsidP="00424881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65168F">
        <w:rPr>
          <w:rFonts w:ascii="Century Gothic" w:eastAsia="Calibri" w:hAnsi="Century Gothic" w:cs="Times New Roman"/>
          <w:sz w:val="24"/>
          <w:szCs w:val="24"/>
        </w:rPr>
        <w:t xml:space="preserve">17 de novembro </w:t>
      </w:r>
      <w:r w:rsidRPr="009D68F8">
        <w:rPr>
          <w:rFonts w:ascii="Century Gothic" w:eastAsia="Calibri" w:hAnsi="Century Gothic" w:cs="Times New Roman"/>
          <w:sz w:val="24"/>
          <w:szCs w:val="24"/>
        </w:rPr>
        <w:t xml:space="preserve">de 2021  </w:t>
      </w:r>
    </w:p>
    <w:p w14:paraId="370FAAAF" w14:textId="77777777" w:rsidR="00B703E4" w:rsidRDefault="00B703E4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</w:p>
    <w:p w14:paraId="0BFC127C" w14:textId="5A3A3F4E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PARECER</w:t>
      </w:r>
      <w:r>
        <w:rPr>
          <w:rFonts w:ascii="Century Gothic" w:hAnsi="Century Gothic"/>
          <w:b/>
          <w:color w:val="auto"/>
          <w:sz w:val="24"/>
          <w:szCs w:val="24"/>
        </w:rPr>
        <w:t xml:space="preserve"> FINAL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 xml:space="preserve"> </w:t>
      </w:r>
      <w:r w:rsidR="002B44B3">
        <w:rPr>
          <w:rFonts w:ascii="Century Gothic" w:hAnsi="Century Gothic"/>
          <w:b/>
          <w:color w:val="auto"/>
          <w:sz w:val="24"/>
          <w:szCs w:val="24"/>
        </w:rPr>
        <w:t>7</w:t>
      </w:r>
      <w:r w:rsidR="0065168F">
        <w:rPr>
          <w:rFonts w:ascii="Century Gothic" w:hAnsi="Century Gothic"/>
          <w:b/>
          <w:color w:val="auto"/>
          <w:sz w:val="24"/>
          <w:szCs w:val="24"/>
        </w:rPr>
        <w:t>5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>/2021</w:t>
      </w:r>
    </w:p>
    <w:p w14:paraId="605DC5B5" w14:textId="77777777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COMISSÃO DE JUSTIÇA E REDAÇÃO</w:t>
      </w:r>
    </w:p>
    <w:p w14:paraId="0876A678" w14:textId="72E8AFCC" w:rsidR="00424881" w:rsidRPr="009D68F8" w:rsidRDefault="0065168F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24</w:t>
      </w:r>
      <w:r w:rsidR="00A65AF1">
        <w:rPr>
          <w:rFonts w:ascii="Century Gothic" w:eastAsia="Calibri" w:hAnsi="Century Gothic" w:cs="Times New Roman"/>
          <w:sz w:val="24"/>
          <w:szCs w:val="24"/>
        </w:rPr>
        <w:t xml:space="preserve"> de novembro</w:t>
      </w:r>
      <w:r w:rsidR="006A27D5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424881" w:rsidRPr="009D68F8">
        <w:rPr>
          <w:rFonts w:ascii="Century Gothic" w:eastAsia="Calibri" w:hAnsi="Century Gothic" w:cs="Times New Roman"/>
          <w:sz w:val="24"/>
          <w:szCs w:val="24"/>
        </w:rPr>
        <w:t>de 2021</w:t>
      </w:r>
    </w:p>
    <w:p w14:paraId="4ADD0AC8" w14:textId="77777777" w:rsidR="00424881" w:rsidRPr="009D68F8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1CF3758C" w14:textId="04B99D06" w:rsidR="00424881" w:rsidRPr="009D68F8" w:rsidRDefault="00424881" w:rsidP="00424881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 xml:space="preserve">Os Vereadores que abaixo subscrevem, membros da Comissão Permanente de Justiça e Redação, em cumprimento aos preceitos legais, passam a analisar o Projeto </w:t>
      </w:r>
      <w:r w:rsidR="00E10C33">
        <w:rPr>
          <w:rFonts w:ascii="Century Gothic" w:hAnsi="Century Gothic"/>
          <w:sz w:val="24"/>
          <w:szCs w:val="24"/>
        </w:rPr>
        <w:t xml:space="preserve">de </w:t>
      </w:r>
      <w:r w:rsidR="00D3521A">
        <w:rPr>
          <w:rFonts w:ascii="Century Gothic" w:hAnsi="Century Gothic"/>
          <w:sz w:val="24"/>
          <w:szCs w:val="24"/>
        </w:rPr>
        <w:t xml:space="preserve">Lei </w:t>
      </w:r>
      <w:r w:rsidR="00E10C33">
        <w:rPr>
          <w:rFonts w:ascii="Century Gothic" w:hAnsi="Century Gothic"/>
          <w:sz w:val="24"/>
          <w:szCs w:val="24"/>
        </w:rPr>
        <w:t>n</w:t>
      </w:r>
      <w:r w:rsidRPr="009D68F8">
        <w:rPr>
          <w:rFonts w:ascii="Century Gothic" w:hAnsi="Century Gothic"/>
          <w:sz w:val="24"/>
          <w:szCs w:val="24"/>
        </w:rPr>
        <w:t>º</w:t>
      </w:r>
      <w:r w:rsidR="00DB3DB6">
        <w:rPr>
          <w:rFonts w:ascii="Century Gothic" w:hAnsi="Century Gothic"/>
          <w:sz w:val="24"/>
          <w:szCs w:val="24"/>
        </w:rPr>
        <w:t xml:space="preserve"> </w:t>
      </w:r>
      <w:r w:rsidR="0065168F">
        <w:rPr>
          <w:rFonts w:ascii="Century Gothic" w:hAnsi="Century Gothic"/>
          <w:sz w:val="24"/>
          <w:szCs w:val="24"/>
        </w:rPr>
        <w:t>44</w:t>
      </w:r>
      <w:r w:rsidRPr="009D68F8">
        <w:rPr>
          <w:rFonts w:ascii="Century Gothic" w:hAnsi="Century Gothic"/>
          <w:sz w:val="24"/>
          <w:szCs w:val="24"/>
        </w:rPr>
        <w:t>/2021, do</w:t>
      </w:r>
      <w:r w:rsidR="005C0D3B">
        <w:rPr>
          <w:rFonts w:ascii="Century Gothic" w:hAnsi="Century Gothic"/>
          <w:sz w:val="24"/>
          <w:szCs w:val="24"/>
        </w:rPr>
        <w:t xml:space="preserve"> </w:t>
      </w:r>
      <w:r w:rsidR="00A65AF1">
        <w:rPr>
          <w:rFonts w:ascii="Century Gothic" w:hAnsi="Century Gothic"/>
          <w:sz w:val="24"/>
          <w:szCs w:val="24"/>
        </w:rPr>
        <w:t>Executiv</w:t>
      </w:r>
      <w:r w:rsidR="005C0D3B">
        <w:rPr>
          <w:rFonts w:ascii="Century Gothic" w:hAnsi="Century Gothic"/>
          <w:sz w:val="24"/>
          <w:szCs w:val="24"/>
        </w:rPr>
        <w:t xml:space="preserve">o </w:t>
      </w:r>
      <w:r w:rsidRPr="009D68F8">
        <w:rPr>
          <w:rFonts w:ascii="Century Gothic" w:hAnsi="Century Gothic"/>
          <w:sz w:val="24"/>
          <w:szCs w:val="24"/>
        </w:rPr>
        <w:t xml:space="preserve">Municipal.   </w:t>
      </w:r>
    </w:p>
    <w:p w14:paraId="5EC5441D" w14:textId="5EBE13B9" w:rsidR="00D6190E" w:rsidRDefault="0065168F" w:rsidP="00A11A07">
      <w:pPr>
        <w:pStyle w:val="NormalWeb"/>
        <w:spacing w:after="200"/>
        <w:ind w:left="3686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ALTERA A LEI Nº 4.726/2014, ACRESCENTANDO LOTEAMENTOS A PLANTA GENÉRICA DE VALORES DO MUNICÍPIO DE MARECHAL CÂNDIDO RONDON – PR, PARA FINS DE LANÇAMENTO DO IMPOSTO PREDIAL E TERRITORIAL URBANO - IPTU</w:t>
      </w:r>
      <w:r w:rsidR="00A65AF1">
        <w:rPr>
          <w:rFonts w:ascii="Century Gothic" w:hAnsi="Century Gothic"/>
          <w:i/>
        </w:rPr>
        <w:t>, E DÁ OUTRAS PROVIDÊNCIAS</w:t>
      </w:r>
      <w:r w:rsidR="002B44B3">
        <w:rPr>
          <w:rFonts w:ascii="Century Gothic" w:hAnsi="Century Gothic"/>
          <w:i/>
        </w:rPr>
        <w:t>.</w:t>
      </w:r>
      <w:r w:rsidR="00A11A07">
        <w:rPr>
          <w:rFonts w:ascii="Century Gothic" w:hAnsi="Century Gothic"/>
          <w:i/>
        </w:rPr>
        <w:t xml:space="preserve"> </w:t>
      </w:r>
    </w:p>
    <w:p w14:paraId="692F48A2" w14:textId="6F020C18" w:rsidR="0065168F" w:rsidRPr="0065168F" w:rsidRDefault="00D6190E" w:rsidP="0065168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Mensagem e Exposição de Motivos</w:t>
      </w:r>
      <w:r w:rsidR="0065168F">
        <w:rPr>
          <w:rFonts w:ascii="Century Gothic" w:hAnsi="Century Gothic"/>
          <w:sz w:val="24"/>
          <w:szCs w:val="24"/>
        </w:rPr>
        <w:t xml:space="preserve"> nº 051/2021</w:t>
      </w:r>
      <w:r w:rsidR="00745F1E">
        <w:rPr>
          <w:rFonts w:ascii="Century Gothic" w:hAnsi="Century Gothic"/>
          <w:sz w:val="24"/>
          <w:szCs w:val="24"/>
        </w:rPr>
        <w:t>, assinada pelo</w:t>
      </w:r>
      <w:r w:rsidR="00A65AF1">
        <w:rPr>
          <w:rFonts w:ascii="Century Gothic" w:hAnsi="Century Gothic"/>
          <w:sz w:val="24"/>
          <w:szCs w:val="24"/>
        </w:rPr>
        <w:t xml:space="preserve"> Prefeito Marcio </w:t>
      </w:r>
      <w:proofErr w:type="spellStart"/>
      <w:r w:rsidR="00A65AF1">
        <w:rPr>
          <w:rFonts w:ascii="Century Gothic" w:hAnsi="Century Gothic"/>
          <w:sz w:val="24"/>
          <w:szCs w:val="24"/>
        </w:rPr>
        <w:t>Rauber</w:t>
      </w:r>
      <w:proofErr w:type="spellEnd"/>
      <w:r w:rsidR="00A65AF1">
        <w:rPr>
          <w:rFonts w:ascii="Century Gothic" w:hAnsi="Century Gothic"/>
          <w:sz w:val="24"/>
          <w:szCs w:val="24"/>
        </w:rPr>
        <w:t xml:space="preserve">, </w:t>
      </w:r>
      <w:r w:rsidR="0065168F">
        <w:rPr>
          <w:rFonts w:ascii="Century Gothic" w:hAnsi="Century Gothic"/>
          <w:sz w:val="24"/>
          <w:szCs w:val="24"/>
        </w:rPr>
        <w:t xml:space="preserve">referido </w:t>
      </w:r>
      <w:r w:rsidR="0065168F" w:rsidRPr="0065168F">
        <w:rPr>
          <w:rFonts w:ascii="Century Gothic" w:hAnsi="Century Gothic"/>
          <w:sz w:val="24"/>
          <w:szCs w:val="24"/>
        </w:rPr>
        <w:t>Projeto de Lei visa promover a inclusão de novos loteamentos aprovados em 2021, sendo após a aprovação da Planta Genérica de Valores em referido diploma, a fim de subsidiar o lançamento do IPTU incidente sobre os referidos imóveis.</w:t>
      </w:r>
    </w:p>
    <w:p w14:paraId="56025594" w14:textId="77777777" w:rsidR="0065168F" w:rsidRPr="0065168F" w:rsidRDefault="0065168F" w:rsidP="0065168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299E9BB" w14:textId="66C7F929" w:rsidR="0065168F" w:rsidRPr="0065168F" w:rsidRDefault="0065168F" w:rsidP="0065168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Ressalta também </w:t>
      </w:r>
      <w:r w:rsidRPr="0065168F">
        <w:rPr>
          <w:rFonts w:ascii="Century Gothic" w:hAnsi="Century Gothic"/>
          <w:sz w:val="24"/>
          <w:szCs w:val="24"/>
        </w:rPr>
        <w:t>que</w:t>
      </w:r>
      <w:r>
        <w:rPr>
          <w:rFonts w:ascii="Century Gothic" w:hAnsi="Century Gothic"/>
          <w:sz w:val="24"/>
          <w:szCs w:val="24"/>
        </w:rPr>
        <w:t>, buscando atender ao Princípio da L</w:t>
      </w:r>
      <w:r w:rsidRPr="0065168F">
        <w:rPr>
          <w:rFonts w:ascii="Century Gothic" w:hAnsi="Century Gothic"/>
          <w:sz w:val="24"/>
          <w:szCs w:val="24"/>
        </w:rPr>
        <w:t xml:space="preserve">egalidade, deve o Município periodicamente revisar a PLANTA DE VALORES, efetuando inclusões das novas áreas, como aqui efetivado, a fim de que o lançamento tributário do IPTU ocorra de modo justo, refletindo a avaliação geral de valores decorrentes da referida planta. </w:t>
      </w:r>
    </w:p>
    <w:p w14:paraId="55A8720A" w14:textId="77777777" w:rsidR="0065168F" w:rsidRPr="0065168F" w:rsidRDefault="0065168F" w:rsidP="0065168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83B381E" w14:textId="3A2BD1EF" w:rsidR="0065168F" w:rsidRDefault="0065168F" w:rsidP="0065168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65168F">
        <w:rPr>
          <w:rFonts w:ascii="Century Gothic" w:hAnsi="Century Gothic"/>
          <w:sz w:val="24"/>
          <w:szCs w:val="24"/>
        </w:rPr>
        <w:t>A Atualização do Valor Venal, que nada mais é do que a expressão econômica do bem no mercado imobiliário, e que requer atualização periódica, se fará através de decreto do Executivo Municipal.</w:t>
      </w:r>
    </w:p>
    <w:p w14:paraId="20AE7D1A" w14:textId="77777777" w:rsidR="0065168F" w:rsidRDefault="0065168F" w:rsidP="0065168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2E48C79" w14:textId="03AE3349" w:rsidR="0065168F" w:rsidRDefault="0065168F" w:rsidP="0065168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Em tempo, é preciso mencionar ainda que o Executivo Municipal enviou o Ofício nº 765/2021-GAB, datado de 22 de novembro de 2021, o qual solicita a substituição do Anexo I, tendo em vista a inclusão do Clube Náutico na Planta Genérica de Valores, a fim de subsidiar o lançamento do IPTU incidente sobre os referidos imóveis.</w:t>
      </w:r>
    </w:p>
    <w:p w14:paraId="4CF23B7B" w14:textId="77777777" w:rsidR="0065168F" w:rsidRDefault="0065168F" w:rsidP="0065168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3E0ADDC" w14:textId="53B82455" w:rsidR="0065168F" w:rsidRDefault="0065168F" w:rsidP="0065168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Referido Ofício foi acatado pela Comissão, passando a integrar o corpo do Projeto de Lei.</w:t>
      </w:r>
      <w:bookmarkStart w:id="0" w:name="_GoBack"/>
      <w:bookmarkEnd w:id="0"/>
    </w:p>
    <w:p w14:paraId="774F99B4" w14:textId="77777777" w:rsidR="001E39E3" w:rsidRPr="00A65AF1" w:rsidRDefault="001E39E3" w:rsidP="002C5BF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3B4B136" w14:textId="4A37B527" w:rsidR="00424881" w:rsidRDefault="00772617" w:rsidP="00592698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assim, e a</w:t>
      </w:r>
      <w:r w:rsidR="00424881" w:rsidRPr="009D68F8">
        <w:rPr>
          <w:rFonts w:ascii="Century Gothic" w:hAnsi="Century Gothic"/>
          <w:sz w:val="24"/>
          <w:szCs w:val="24"/>
        </w:rPr>
        <w:t xml:space="preserve">pós analisar os aspectos legal, gramatical e lógico, </w:t>
      </w:r>
      <w:r w:rsidR="00DA75EB">
        <w:rPr>
          <w:rFonts w:ascii="Century Gothic" w:hAnsi="Century Gothic"/>
          <w:sz w:val="24"/>
          <w:szCs w:val="24"/>
        </w:rPr>
        <w:t xml:space="preserve">e considerando o teor da Mensagem de Exposição de Motivos, </w:t>
      </w:r>
      <w:r w:rsidR="00424881">
        <w:rPr>
          <w:rFonts w:ascii="Century Gothic" w:hAnsi="Century Gothic"/>
          <w:sz w:val="24"/>
          <w:szCs w:val="24"/>
        </w:rPr>
        <w:t xml:space="preserve">os Vereadores </w:t>
      </w:r>
      <w:r w:rsidR="00424881" w:rsidRPr="009D68F8">
        <w:rPr>
          <w:rFonts w:ascii="Century Gothic" w:hAnsi="Century Gothic"/>
          <w:sz w:val="24"/>
          <w:szCs w:val="24"/>
        </w:rPr>
        <w:t xml:space="preserve">desta </w:t>
      </w:r>
      <w:r w:rsidR="00424881" w:rsidRPr="009D68F8">
        <w:rPr>
          <w:rFonts w:ascii="Century Gothic" w:hAnsi="Century Gothic"/>
          <w:sz w:val="24"/>
          <w:szCs w:val="24"/>
        </w:rPr>
        <w:lastRenderedPageBreak/>
        <w:t xml:space="preserve">Comissão Permanente manifesta-se </w:t>
      </w:r>
      <w:r w:rsidR="006A27D5">
        <w:rPr>
          <w:rFonts w:ascii="Century Gothic" w:hAnsi="Century Gothic"/>
          <w:b/>
          <w:sz w:val="24"/>
          <w:szCs w:val="24"/>
        </w:rPr>
        <w:t>FAVORÁVEIS</w:t>
      </w:r>
      <w:r w:rsidR="00424881" w:rsidRPr="009D68F8">
        <w:rPr>
          <w:rFonts w:ascii="Century Gothic" w:hAnsi="Century Gothic"/>
          <w:b/>
          <w:sz w:val="24"/>
          <w:szCs w:val="24"/>
        </w:rPr>
        <w:t xml:space="preserve"> </w:t>
      </w:r>
      <w:r w:rsidR="00424881" w:rsidRPr="009D68F8">
        <w:rPr>
          <w:rFonts w:ascii="Century Gothic" w:hAnsi="Century Gothic"/>
          <w:sz w:val="24"/>
          <w:szCs w:val="24"/>
        </w:rPr>
        <w:t xml:space="preserve">à matéria. É O PARECER. Plenário Ariovaldo Luiz Bier, em </w:t>
      </w:r>
      <w:r w:rsidR="0065168F">
        <w:rPr>
          <w:rFonts w:ascii="Century Gothic" w:hAnsi="Century Gothic"/>
          <w:sz w:val="24"/>
          <w:szCs w:val="24"/>
        </w:rPr>
        <w:t>24</w:t>
      </w:r>
      <w:r w:rsidR="00A65AF1">
        <w:rPr>
          <w:rFonts w:ascii="Century Gothic" w:hAnsi="Century Gothic"/>
          <w:sz w:val="24"/>
          <w:szCs w:val="24"/>
        </w:rPr>
        <w:t xml:space="preserve"> de novembro</w:t>
      </w:r>
      <w:r w:rsidR="00B703E4">
        <w:rPr>
          <w:rFonts w:ascii="Century Gothic" w:hAnsi="Century Gothic"/>
          <w:sz w:val="24"/>
          <w:szCs w:val="24"/>
        </w:rPr>
        <w:t xml:space="preserve"> </w:t>
      </w:r>
      <w:r w:rsidR="00424881" w:rsidRPr="009D68F8">
        <w:rPr>
          <w:rFonts w:ascii="Century Gothic" w:hAnsi="Century Gothic"/>
          <w:sz w:val="24"/>
          <w:szCs w:val="24"/>
        </w:rPr>
        <w:t>de 2021.</w:t>
      </w:r>
    </w:p>
    <w:p w14:paraId="45FF0A9B" w14:textId="5BCA2A35" w:rsidR="00424881" w:rsidRDefault="00DA75EB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0E29C4B" wp14:editId="5DED3703">
            <wp:simplePos x="0" y="0"/>
            <wp:positionH relativeFrom="margin">
              <wp:posOffset>426085</wp:posOffset>
            </wp:positionH>
            <wp:positionV relativeFrom="paragraph">
              <wp:posOffset>9525</wp:posOffset>
            </wp:positionV>
            <wp:extent cx="5133975" cy="35134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6B9AB" w14:textId="23BFF7F9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084DBB67" w14:textId="10917AFE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291B0F93" w14:textId="19A2ACE7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sectPr w:rsidR="00424881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2F1E72" w14:textId="77777777" w:rsidR="00765321" w:rsidRDefault="00765321" w:rsidP="003C0F2A">
      <w:pPr>
        <w:spacing w:after="0" w:line="240" w:lineRule="auto"/>
      </w:pPr>
      <w:r>
        <w:separator/>
      </w:r>
    </w:p>
  </w:endnote>
  <w:endnote w:type="continuationSeparator" w:id="0">
    <w:p w14:paraId="0BC0BC64" w14:textId="77777777" w:rsidR="00765321" w:rsidRDefault="00765321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9D0EEF" w14:textId="77777777" w:rsidR="00765321" w:rsidRDefault="00765321" w:rsidP="003C0F2A">
      <w:pPr>
        <w:spacing w:after="0" w:line="240" w:lineRule="auto"/>
      </w:pPr>
      <w:r>
        <w:separator/>
      </w:r>
    </w:p>
  </w:footnote>
  <w:footnote w:type="continuationSeparator" w:id="0">
    <w:p w14:paraId="7756AD2A" w14:textId="77777777" w:rsidR="00765321" w:rsidRDefault="00765321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5B8E"/>
    <w:rsid w:val="0004147D"/>
    <w:rsid w:val="0004261F"/>
    <w:rsid w:val="00046A82"/>
    <w:rsid w:val="00052C7C"/>
    <w:rsid w:val="00053DD2"/>
    <w:rsid w:val="00063330"/>
    <w:rsid w:val="0006798E"/>
    <w:rsid w:val="00080298"/>
    <w:rsid w:val="00086130"/>
    <w:rsid w:val="0008646F"/>
    <w:rsid w:val="00086634"/>
    <w:rsid w:val="00091996"/>
    <w:rsid w:val="00093D69"/>
    <w:rsid w:val="000A0FFC"/>
    <w:rsid w:val="000A37F1"/>
    <w:rsid w:val="000A47B2"/>
    <w:rsid w:val="000B42CF"/>
    <w:rsid w:val="000D5C6F"/>
    <w:rsid w:val="000E04F7"/>
    <w:rsid w:val="000E7C17"/>
    <w:rsid w:val="000F2D01"/>
    <w:rsid w:val="000F7F2C"/>
    <w:rsid w:val="00102715"/>
    <w:rsid w:val="00102797"/>
    <w:rsid w:val="00107A26"/>
    <w:rsid w:val="00107F38"/>
    <w:rsid w:val="00107FA8"/>
    <w:rsid w:val="001122F9"/>
    <w:rsid w:val="001140F5"/>
    <w:rsid w:val="0011527A"/>
    <w:rsid w:val="00115A94"/>
    <w:rsid w:val="00124D1D"/>
    <w:rsid w:val="00133D6F"/>
    <w:rsid w:val="00133E57"/>
    <w:rsid w:val="00144521"/>
    <w:rsid w:val="001502FD"/>
    <w:rsid w:val="00153E59"/>
    <w:rsid w:val="00157AE3"/>
    <w:rsid w:val="0016167C"/>
    <w:rsid w:val="00165034"/>
    <w:rsid w:val="00167568"/>
    <w:rsid w:val="00185711"/>
    <w:rsid w:val="00192C68"/>
    <w:rsid w:val="0019481A"/>
    <w:rsid w:val="00196E3D"/>
    <w:rsid w:val="001B6311"/>
    <w:rsid w:val="001C03E0"/>
    <w:rsid w:val="001C108A"/>
    <w:rsid w:val="001C2DFD"/>
    <w:rsid w:val="001C5E6A"/>
    <w:rsid w:val="001C7F09"/>
    <w:rsid w:val="001D6A7A"/>
    <w:rsid w:val="001E39E3"/>
    <w:rsid w:val="001F24D0"/>
    <w:rsid w:val="00200C80"/>
    <w:rsid w:val="002017FE"/>
    <w:rsid w:val="0020542C"/>
    <w:rsid w:val="00210AF7"/>
    <w:rsid w:val="00222E30"/>
    <w:rsid w:val="00225A4F"/>
    <w:rsid w:val="00237C50"/>
    <w:rsid w:val="00237F9C"/>
    <w:rsid w:val="00250025"/>
    <w:rsid w:val="002515E9"/>
    <w:rsid w:val="002704C1"/>
    <w:rsid w:val="0027093B"/>
    <w:rsid w:val="00273C07"/>
    <w:rsid w:val="002742D1"/>
    <w:rsid w:val="00294975"/>
    <w:rsid w:val="002A6D2D"/>
    <w:rsid w:val="002B44B3"/>
    <w:rsid w:val="002C3234"/>
    <w:rsid w:val="002C5BF3"/>
    <w:rsid w:val="002C6542"/>
    <w:rsid w:val="002C733F"/>
    <w:rsid w:val="002D0BE4"/>
    <w:rsid w:val="002D7D95"/>
    <w:rsid w:val="002E53F3"/>
    <w:rsid w:val="002F1FED"/>
    <w:rsid w:val="002F3F8F"/>
    <w:rsid w:val="002F4627"/>
    <w:rsid w:val="002F71D2"/>
    <w:rsid w:val="0030110C"/>
    <w:rsid w:val="00303F5D"/>
    <w:rsid w:val="00304B6F"/>
    <w:rsid w:val="0031498B"/>
    <w:rsid w:val="00314E62"/>
    <w:rsid w:val="00320EAB"/>
    <w:rsid w:val="00321BEF"/>
    <w:rsid w:val="00323D8A"/>
    <w:rsid w:val="00327C97"/>
    <w:rsid w:val="00332114"/>
    <w:rsid w:val="00350DF8"/>
    <w:rsid w:val="00363BEE"/>
    <w:rsid w:val="003665A6"/>
    <w:rsid w:val="00366DFE"/>
    <w:rsid w:val="003702DB"/>
    <w:rsid w:val="00372B15"/>
    <w:rsid w:val="00385F0B"/>
    <w:rsid w:val="003915F4"/>
    <w:rsid w:val="00396F30"/>
    <w:rsid w:val="00397775"/>
    <w:rsid w:val="003A5550"/>
    <w:rsid w:val="003A7BF9"/>
    <w:rsid w:val="003C0F2A"/>
    <w:rsid w:val="003C6D8C"/>
    <w:rsid w:val="003C6EE0"/>
    <w:rsid w:val="003E51E2"/>
    <w:rsid w:val="003F47F2"/>
    <w:rsid w:val="003F757D"/>
    <w:rsid w:val="003F7994"/>
    <w:rsid w:val="00406196"/>
    <w:rsid w:val="0041185F"/>
    <w:rsid w:val="00416BBF"/>
    <w:rsid w:val="0041793A"/>
    <w:rsid w:val="004203EE"/>
    <w:rsid w:val="0042152E"/>
    <w:rsid w:val="00423E8E"/>
    <w:rsid w:val="00424881"/>
    <w:rsid w:val="004269C5"/>
    <w:rsid w:val="0043294F"/>
    <w:rsid w:val="00437F86"/>
    <w:rsid w:val="00457796"/>
    <w:rsid w:val="004627A2"/>
    <w:rsid w:val="004656D3"/>
    <w:rsid w:val="004670AF"/>
    <w:rsid w:val="004701D1"/>
    <w:rsid w:val="00471A96"/>
    <w:rsid w:val="004835D6"/>
    <w:rsid w:val="00487601"/>
    <w:rsid w:val="004903E6"/>
    <w:rsid w:val="00491EA4"/>
    <w:rsid w:val="004963CA"/>
    <w:rsid w:val="00496BD3"/>
    <w:rsid w:val="004A4BC6"/>
    <w:rsid w:val="004A5997"/>
    <w:rsid w:val="004B05A7"/>
    <w:rsid w:val="004B23E4"/>
    <w:rsid w:val="004B2590"/>
    <w:rsid w:val="004B2BCE"/>
    <w:rsid w:val="004B687F"/>
    <w:rsid w:val="004C0DE8"/>
    <w:rsid w:val="004C1636"/>
    <w:rsid w:val="004C391F"/>
    <w:rsid w:val="004C7BAE"/>
    <w:rsid w:val="004D208D"/>
    <w:rsid w:val="004E26A9"/>
    <w:rsid w:val="004E2EC6"/>
    <w:rsid w:val="004F31DD"/>
    <w:rsid w:val="004F3D68"/>
    <w:rsid w:val="004F66FE"/>
    <w:rsid w:val="00520485"/>
    <w:rsid w:val="00525A9B"/>
    <w:rsid w:val="00527087"/>
    <w:rsid w:val="00527563"/>
    <w:rsid w:val="0053012E"/>
    <w:rsid w:val="0053401D"/>
    <w:rsid w:val="00541EE2"/>
    <w:rsid w:val="00553C3B"/>
    <w:rsid w:val="00554584"/>
    <w:rsid w:val="005552B2"/>
    <w:rsid w:val="005552EA"/>
    <w:rsid w:val="00557A75"/>
    <w:rsid w:val="0056410C"/>
    <w:rsid w:val="00571F9B"/>
    <w:rsid w:val="00592698"/>
    <w:rsid w:val="005A5488"/>
    <w:rsid w:val="005A6A62"/>
    <w:rsid w:val="005B3C07"/>
    <w:rsid w:val="005C0D3B"/>
    <w:rsid w:val="005C38A0"/>
    <w:rsid w:val="005C6206"/>
    <w:rsid w:val="005D6672"/>
    <w:rsid w:val="005F78B2"/>
    <w:rsid w:val="00610656"/>
    <w:rsid w:val="006118A1"/>
    <w:rsid w:val="006233D2"/>
    <w:rsid w:val="00635A48"/>
    <w:rsid w:val="00640071"/>
    <w:rsid w:val="00641C55"/>
    <w:rsid w:val="00644C68"/>
    <w:rsid w:val="0065168F"/>
    <w:rsid w:val="00653291"/>
    <w:rsid w:val="00654582"/>
    <w:rsid w:val="006626C4"/>
    <w:rsid w:val="006652DA"/>
    <w:rsid w:val="006700D7"/>
    <w:rsid w:val="00682AB7"/>
    <w:rsid w:val="006832C7"/>
    <w:rsid w:val="006855DC"/>
    <w:rsid w:val="00693D22"/>
    <w:rsid w:val="006A27D5"/>
    <w:rsid w:val="006B0964"/>
    <w:rsid w:val="006C01E8"/>
    <w:rsid w:val="006C0CD2"/>
    <w:rsid w:val="006D456D"/>
    <w:rsid w:val="006E6747"/>
    <w:rsid w:val="00701516"/>
    <w:rsid w:val="007031A4"/>
    <w:rsid w:val="007037D9"/>
    <w:rsid w:val="0070786D"/>
    <w:rsid w:val="00722952"/>
    <w:rsid w:val="007252DE"/>
    <w:rsid w:val="007309B3"/>
    <w:rsid w:val="00731003"/>
    <w:rsid w:val="00745F1E"/>
    <w:rsid w:val="00746A4C"/>
    <w:rsid w:val="00750755"/>
    <w:rsid w:val="00751CEE"/>
    <w:rsid w:val="00754B8E"/>
    <w:rsid w:val="007567EC"/>
    <w:rsid w:val="00757327"/>
    <w:rsid w:val="00765321"/>
    <w:rsid w:val="00772617"/>
    <w:rsid w:val="0077280A"/>
    <w:rsid w:val="0077376F"/>
    <w:rsid w:val="00777E7E"/>
    <w:rsid w:val="007854EA"/>
    <w:rsid w:val="00786B53"/>
    <w:rsid w:val="00796003"/>
    <w:rsid w:val="00797A47"/>
    <w:rsid w:val="007A63BC"/>
    <w:rsid w:val="007B4167"/>
    <w:rsid w:val="007B7553"/>
    <w:rsid w:val="007C2B46"/>
    <w:rsid w:val="007E0073"/>
    <w:rsid w:val="007E272A"/>
    <w:rsid w:val="007E4CF8"/>
    <w:rsid w:val="007E726C"/>
    <w:rsid w:val="007E75BD"/>
    <w:rsid w:val="007E7A3A"/>
    <w:rsid w:val="007F084C"/>
    <w:rsid w:val="00824BDF"/>
    <w:rsid w:val="0084335C"/>
    <w:rsid w:val="008563A9"/>
    <w:rsid w:val="00862949"/>
    <w:rsid w:val="0086365C"/>
    <w:rsid w:val="008658F1"/>
    <w:rsid w:val="00865F85"/>
    <w:rsid w:val="00873A48"/>
    <w:rsid w:val="0088111F"/>
    <w:rsid w:val="0088349C"/>
    <w:rsid w:val="00883FA1"/>
    <w:rsid w:val="00887106"/>
    <w:rsid w:val="00891CDA"/>
    <w:rsid w:val="008927DA"/>
    <w:rsid w:val="008942F2"/>
    <w:rsid w:val="00895D8B"/>
    <w:rsid w:val="00897D51"/>
    <w:rsid w:val="008A6C01"/>
    <w:rsid w:val="008A78A2"/>
    <w:rsid w:val="008B0947"/>
    <w:rsid w:val="008B19F2"/>
    <w:rsid w:val="008B1F9A"/>
    <w:rsid w:val="008C24AE"/>
    <w:rsid w:val="008C7062"/>
    <w:rsid w:val="008C7345"/>
    <w:rsid w:val="008D3309"/>
    <w:rsid w:val="008D4F38"/>
    <w:rsid w:val="008D5C64"/>
    <w:rsid w:val="008E1C5B"/>
    <w:rsid w:val="008E7749"/>
    <w:rsid w:val="008F3B87"/>
    <w:rsid w:val="00914292"/>
    <w:rsid w:val="00917F09"/>
    <w:rsid w:val="0092776E"/>
    <w:rsid w:val="00963A3C"/>
    <w:rsid w:val="00967E71"/>
    <w:rsid w:val="00974E7E"/>
    <w:rsid w:val="00995C7E"/>
    <w:rsid w:val="009A3A76"/>
    <w:rsid w:val="009A3E74"/>
    <w:rsid w:val="009B1847"/>
    <w:rsid w:val="009C2045"/>
    <w:rsid w:val="009C27E1"/>
    <w:rsid w:val="009C46F7"/>
    <w:rsid w:val="009D16BA"/>
    <w:rsid w:val="009F5B0B"/>
    <w:rsid w:val="00A01422"/>
    <w:rsid w:val="00A046BE"/>
    <w:rsid w:val="00A04BCA"/>
    <w:rsid w:val="00A0691C"/>
    <w:rsid w:val="00A113E2"/>
    <w:rsid w:val="00A11A07"/>
    <w:rsid w:val="00A14554"/>
    <w:rsid w:val="00A20EEC"/>
    <w:rsid w:val="00A33785"/>
    <w:rsid w:val="00A340E8"/>
    <w:rsid w:val="00A361D6"/>
    <w:rsid w:val="00A41E49"/>
    <w:rsid w:val="00A42075"/>
    <w:rsid w:val="00A43AF0"/>
    <w:rsid w:val="00A468D5"/>
    <w:rsid w:val="00A50DAC"/>
    <w:rsid w:val="00A5184D"/>
    <w:rsid w:val="00A607C4"/>
    <w:rsid w:val="00A61D5B"/>
    <w:rsid w:val="00A64871"/>
    <w:rsid w:val="00A65743"/>
    <w:rsid w:val="00A65AF1"/>
    <w:rsid w:val="00A67CA5"/>
    <w:rsid w:val="00A7422C"/>
    <w:rsid w:val="00A745B4"/>
    <w:rsid w:val="00A75B1D"/>
    <w:rsid w:val="00A75C05"/>
    <w:rsid w:val="00A77C24"/>
    <w:rsid w:val="00A90FC7"/>
    <w:rsid w:val="00A96574"/>
    <w:rsid w:val="00AB0751"/>
    <w:rsid w:val="00AB2C87"/>
    <w:rsid w:val="00AD1E63"/>
    <w:rsid w:val="00AD1F47"/>
    <w:rsid w:val="00AE4D05"/>
    <w:rsid w:val="00B00C36"/>
    <w:rsid w:val="00B00D2B"/>
    <w:rsid w:val="00B108A3"/>
    <w:rsid w:val="00B16AF2"/>
    <w:rsid w:val="00B2146C"/>
    <w:rsid w:val="00B21947"/>
    <w:rsid w:val="00B227C3"/>
    <w:rsid w:val="00B2573F"/>
    <w:rsid w:val="00B33249"/>
    <w:rsid w:val="00B411D3"/>
    <w:rsid w:val="00B5654C"/>
    <w:rsid w:val="00B643FD"/>
    <w:rsid w:val="00B65909"/>
    <w:rsid w:val="00B6593E"/>
    <w:rsid w:val="00B672B6"/>
    <w:rsid w:val="00B703E4"/>
    <w:rsid w:val="00B76695"/>
    <w:rsid w:val="00B773D0"/>
    <w:rsid w:val="00B80D0E"/>
    <w:rsid w:val="00B86B6D"/>
    <w:rsid w:val="00B87CFD"/>
    <w:rsid w:val="00B911E3"/>
    <w:rsid w:val="00B91DFB"/>
    <w:rsid w:val="00B931AD"/>
    <w:rsid w:val="00B947AF"/>
    <w:rsid w:val="00B95A78"/>
    <w:rsid w:val="00BA0AC1"/>
    <w:rsid w:val="00BB618F"/>
    <w:rsid w:val="00BB7D71"/>
    <w:rsid w:val="00BC1D50"/>
    <w:rsid w:val="00BC5566"/>
    <w:rsid w:val="00BC5579"/>
    <w:rsid w:val="00BD065C"/>
    <w:rsid w:val="00BD1602"/>
    <w:rsid w:val="00BD739D"/>
    <w:rsid w:val="00BE2248"/>
    <w:rsid w:val="00BE337C"/>
    <w:rsid w:val="00BE388E"/>
    <w:rsid w:val="00BF0030"/>
    <w:rsid w:val="00BF59F6"/>
    <w:rsid w:val="00BF7B14"/>
    <w:rsid w:val="00C0289D"/>
    <w:rsid w:val="00C04750"/>
    <w:rsid w:val="00C05473"/>
    <w:rsid w:val="00C06769"/>
    <w:rsid w:val="00C1069F"/>
    <w:rsid w:val="00C13DE6"/>
    <w:rsid w:val="00C20F64"/>
    <w:rsid w:val="00C33C23"/>
    <w:rsid w:val="00C33E59"/>
    <w:rsid w:val="00C466A4"/>
    <w:rsid w:val="00C50BDC"/>
    <w:rsid w:val="00C53752"/>
    <w:rsid w:val="00C53A0A"/>
    <w:rsid w:val="00C54BE6"/>
    <w:rsid w:val="00C6480A"/>
    <w:rsid w:val="00C675AC"/>
    <w:rsid w:val="00C67A73"/>
    <w:rsid w:val="00C71CD2"/>
    <w:rsid w:val="00C7356B"/>
    <w:rsid w:val="00C8733E"/>
    <w:rsid w:val="00C90DF4"/>
    <w:rsid w:val="00C95982"/>
    <w:rsid w:val="00CB6865"/>
    <w:rsid w:val="00CC265A"/>
    <w:rsid w:val="00CC3B1F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112F1"/>
    <w:rsid w:val="00D1573F"/>
    <w:rsid w:val="00D169B5"/>
    <w:rsid w:val="00D173E8"/>
    <w:rsid w:val="00D22B52"/>
    <w:rsid w:val="00D246C1"/>
    <w:rsid w:val="00D3521A"/>
    <w:rsid w:val="00D50EA4"/>
    <w:rsid w:val="00D520AA"/>
    <w:rsid w:val="00D5350E"/>
    <w:rsid w:val="00D55412"/>
    <w:rsid w:val="00D6190E"/>
    <w:rsid w:val="00D62655"/>
    <w:rsid w:val="00D649E7"/>
    <w:rsid w:val="00D666DB"/>
    <w:rsid w:val="00D72D1E"/>
    <w:rsid w:val="00D72FD9"/>
    <w:rsid w:val="00D73B87"/>
    <w:rsid w:val="00D76EA7"/>
    <w:rsid w:val="00D82DDF"/>
    <w:rsid w:val="00D83FC3"/>
    <w:rsid w:val="00D874B4"/>
    <w:rsid w:val="00D9509B"/>
    <w:rsid w:val="00D975E2"/>
    <w:rsid w:val="00DA16B0"/>
    <w:rsid w:val="00DA75EB"/>
    <w:rsid w:val="00DB3DB6"/>
    <w:rsid w:val="00DB70EB"/>
    <w:rsid w:val="00DC091F"/>
    <w:rsid w:val="00DC2C25"/>
    <w:rsid w:val="00DC5A8E"/>
    <w:rsid w:val="00DD68BE"/>
    <w:rsid w:val="00DE5204"/>
    <w:rsid w:val="00DE7737"/>
    <w:rsid w:val="00DF0693"/>
    <w:rsid w:val="00DF6FB4"/>
    <w:rsid w:val="00E0152A"/>
    <w:rsid w:val="00E0623C"/>
    <w:rsid w:val="00E0723C"/>
    <w:rsid w:val="00E10C33"/>
    <w:rsid w:val="00E159E0"/>
    <w:rsid w:val="00E1764B"/>
    <w:rsid w:val="00E21E1F"/>
    <w:rsid w:val="00E227C7"/>
    <w:rsid w:val="00E23BE9"/>
    <w:rsid w:val="00E263B6"/>
    <w:rsid w:val="00E30A49"/>
    <w:rsid w:val="00E45F40"/>
    <w:rsid w:val="00E554D1"/>
    <w:rsid w:val="00E55929"/>
    <w:rsid w:val="00E8593A"/>
    <w:rsid w:val="00E87140"/>
    <w:rsid w:val="00EA06D2"/>
    <w:rsid w:val="00EA1C3E"/>
    <w:rsid w:val="00EA30DE"/>
    <w:rsid w:val="00EB134B"/>
    <w:rsid w:val="00EB7A77"/>
    <w:rsid w:val="00EC05F5"/>
    <w:rsid w:val="00EC184B"/>
    <w:rsid w:val="00EC1AAF"/>
    <w:rsid w:val="00EC1FEA"/>
    <w:rsid w:val="00EC7D63"/>
    <w:rsid w:val="00ED74C5"/>
    <w:rsid w:val="00EE0160"/>
    <w:rsid w:val="00EE13F8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45D3"/>
    <w:rsid w:val="00F5555C"/>
    <w:rsid w:val="00F64F6C"/>
    <w:rsid w:val="00F66159"/>
    <w:rsid w:val="00F82E05"/>
    <w:rsid w:val="00F8784B"/>
    <w:rsid w:val="00F96906"/>
    <w:rsid w:val="00FA5378"/>
    <w:rsid w:val="00FA5511"/>
    <w:rsid w:val="00FB413F"/>
    <w:rsid w:val="00FB44A7"/>
    <w:rsid w:val="00FB6B94"/>
    <w:rsid w:val="00FC275B"/>
    <w:rsid w:val="00FC6CC8"/>
    <w:rsid w:val="00FD23CB"/>
    <w:rsid w:val="00FE0416"/>
    <w:rsid w:val="00FE1385"/>
    <w:rsid w:val="00FE35D5"/>
    <w:rsid w:val="00FE3E7A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BodyText2">
    <w:name w:val="WW-Body Text 2"/>
    <w:basedOn w:val="Normal"/>
    <w:rsid w:val="00D3521A"/>
    <w:pPr>
      <w:spacing w:after="0" w:line="240" w:lineRule="auto"/>
      <w:ind w:left="4253"/>
      <w:jc w:val="both"/>
    </w:pPr>
    <w:rPr>
      <w:rFonts w:ascii="Arial" w:eastAsia="Times New Roman" w:hAnsi="Arial" w:cs="Arial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5F495-C1D3-4B22-89BB-868E4E2E7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331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3</cp:revision>
  <cp:lastPrinted>2021-05-12T13:54:00Z</cp:lastPrinted>
  <dcterms:created xsi:type="dcterms:W3CDTF">2021-11-24T16:25:00Z</dcterms:created>
  <dcterms:modified xsi:type="dcterms:W3CDTF">2021-11-24T16:31:00Z</dcterms:modified>
</cp:coreProperties>
</file>