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3EBB7103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E8505B">
        <w:rPr>
          <w:rFonts w:ascii="Century Gothic" w:hAnsi="Century Gothic"/>
          <w:b/>
          <w:sz w:val="24"/>
          <w:szCs w:val="24"/>
        </w:rPr>
        <w:t>1</w:t>
      </w:r>
      <w:r w:rsidR="00D62A80">
        <w:rPr>
          <w:rFonts w:ascii="Century Gothic" w:hAnsi="Century Gothic"/>
          <w:b/>
          <w:sz w:val="24"/>
          <w:szCs w:val="24"/>
        </w:rPr>
        <w:t>5</w:t>
      </w:r>
      <w:r w:rsidR="00AB4CDE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57D7F44F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D62A80">
        <w:rPr>
          <w:rFonts w:ascii="Century Gothic" w:hAnsi="Century Gothic"/>
          <w:sz w:val="24"/>
          <w:szCs w:val="24"/>
        </w:rPr>
        <w:t xml:space="preserve">18 </w:t>
      </w:r>
      <w:r w:rsidR="00A512B0">
        <w:rPr>
          <w:rFonts w:ascii="Century Gothic" w:hAnsi="Century Gothic"/>
          <w:sz w:val="24"/>
          <w:szCs w:val="24"/>
        </w:rPr>
        <w:t>de outubro</w:t>
      </w:r>
      <w:r w:rsidR="00605F6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2021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0EF90C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75EADD82" w:rsidR="00C44F34" w:rsidRDefault="00C44F34" w:rsidP="004E59B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na presente data</w:t>
      </w:r>
      <w:r w:rsidR="00A512B0">
        <w:rPr>
          <w:rFonts w:ascii="Century Gothic" w:hAnsi="Century Gothic"/>
          <w:sz w:val="24"/>
          <w:szCs w:val="24"/>
        </w:rPr>
        <w:t xml:space="preserve"> na sala do Oficial Legislativo</w:t>
      </w:r>
      <w:r>
        <w:rPr>
          <w:rFonts w:ascii="Century Gothic" w:hAnsi="Century Gothic"/>
          <w:sz w:val="24"/>
          <w:szCs w:val="24"/>
        </w:rPr>
        <w:t xml:space="preserve"> e com início às 11h</w:t>
      </w:r>
      <w:r w:rsidR="00A512B0">
        <w:rPr>
          <w:rFonts w:ascii="Century Gothic" w:hAnsi="Century Gothic"/>
          <w:sz w:val="24"/>
          <w:szCs w:val="24"/>
        </w:rPr>
        <w:t>3</w:t>
      </w:r>
      <w:r w:rsidR="00CC4FC1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 xml:space="preserve">, </w:t>
      </w:r>
      <w:r w:rsidR="00A642A2">
        <w:rPr>
          <w:rFonts w:ascii="Century Gothic" w:hAnsi="Century Gothic"/>
          <w:sz w:val="24"/>
          <w:szCs w:val="24"/>
        </w:rPr>
        <w:t>passam a deliberar sobre o</w:t>
      </w:r>
      <w:r w:rsidR="008372E8">
        <w:rPr>
          <w:rFonts w:ascii="Century Gothic" w:hAnsi="Century Gothic"/>
          <w:sz w:val="24"/>
          <w:szCs w:val="24"/>
        </w:rPr>
        <w:t>s</w:t>
      </w:r>
      <w:r w:rsidR="00A642A2">
        <w:rPr>
          <w:rFonts w:ascii="Century Gothic" w:hAnsi="Century Gothic"/>
          <w:sz w:val="24"/>
          <w:szCs w:val="24"/>
        </w:rPr>
        <w:t xml:space="preserve"> seguinte</w:t>
      </w:r>
      <w:r w:rsidR="008372E8">
        <w:rPr>
          <w:rFonts w:ascii="Century Gothic" w:hAnsi="Century Gothic"/>
          <w:sz w:val="24"/>
          <w:szCs w:val="24"/>
        </w:rPr>
        <w:t>s</w:t>
      </w:r>
      <w:r w:rsidR="00A642A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Projeto</w:t>
      </w:r>
      <w:r w:rsidR="008372E8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de Lei</w:t>
      </w:r>
      <w:r w:rsidR="008372E8">
        <w:rPr>
          <w:rFonts w:ascii="Century Gothic" w:hAnsi="Century Gothic"/>
          <w:sz w:val="24"/>
          <w:szCs w:val="24"/>
        </w:rPr>
        <w:t>:</w:t>
      </w:r>
      <w:r w:rsidR="008E2C09">
        <w:rPr>
          <w:rFonts w:ascii="Century Gothic" w:hAnsi="Century Gothic"/>
          <w:sz w:val="24"/>
          <w:szCs w:val="24"/>
        </w:rPr>
        <w:t xml:space="preserve"> DO EXECUTIVO MUNICIPAL, o PL nº </w:t>
      </w:r>
      <w:r w:rsidR="00D62A80">
        <w:rPr>
          <w:rFonts w:ascii="Century Gothic" w:hAnsi="Century Gothic"/>
          <w:sz w:val="24"/>
          <w:szCs w:val="24"/>
        </w:rPr>
        <w:t>35</w:t>
      </w:r>
      <w:r w:rsidR="00FF1E95">
        <w:rPr>
          <w:rFonts w:ascii="Century Gothic" w:hAnsi="Century Gothic"/>
          <w:sz w:val="24"/>
          <w:szCs w:val="24"/>
        </w:rPr>
        <w:t xml:space="preserve">/2021, que </w:t>
      </w:r>
      <w:r w:rsidR="00D62A80">
        <w:rPr>
          <w:rFonts w:ascii="Century Gothic" w:hAnsi="Century Gothic"/>
          <w:sz w:val="24"/>
          <w:szCs w:val="24"/>
        </w:rPr>
        <w:t xml:space="preserve">dispõe sobre autorização para interferência financeira, abre o Crédito Adicional Suplementar, e dá outras providências; o PL nº 36/2021, que autoria o Poder Executivo Municipal a conceder subvenção social, na forma de auxílio financeiro à Associação Lar Rosas Unidas e a Associação de Pais e Amigos dos Excepcionais – APAE de Marechal Cândido Rondon/PR; e, o PL nº 37/2020, que aumenta o número de vagas de cargos existentes, alterando o Anexo I da Lei Municipal nº 4.351, de 12 de agosto de 2011, que trata do Plano de Cargos, Carreira e Remuneração dos Servidores Públicos Municipais, e dá outras providências. O Relator desta Comissão, Vereador </w:t>
      </w:r>
      <w:proofErr w:type="spellStart"/>
      <w:r w:rsidR="00D62A80">
        <w:rPr>
          <w:rFonts w:ascii="Century Gothic" w:hAnsi="Century Gothic"/>
          <w:sz w:val="24"/>
          <w:szCs w:val="24"/>
        </w:rPr>
        <w:t>Dionir</w:t>
      </w:r>
      <w:proofErr w:type="spellEnd"/>
      <w:r w:rsidR="00D62A80">
        <w:rPr>
          <w:rFonts w:ascii="Century Gothic" w:hAnsi="Century Gothic"/>
          <w:sz w:val="24"/>
          <w:szCs w:val="24"/>
        </w:rPr>
        <w:t xml:space="preserve"> Luiz </w:t>
      </w:r>
      <w:proofErr w:type="spellStart"/>
      <w:r w:rsidR="00D62A80">
        <w:rPr>
          <w:rFonts w:ascii="Century Gothic" w:hAnsi="Century Gothic"/>
          <w:sz w:val="24"/>
          <w:szCs w:val="24"/>
        </w:rPr>
        <w:t>Briesch</w:t>
      </w:r>
      <w:proofErr w:type="spellEnd"/>
      <w:r w:rsidR="00D62A80">
        <w:rPr>
          <w:rFonts w:ascii="Century Gothic" w:hAnsi="Century Gothic"/>
          <w:sz w:val="24"/>
          <w:szCs w:val="24"/>
        </w:rPr>
        <w:t xml:space="preserve"> (Sargento </w:t>
      </w:r>
      <w:proofErr w:type="spellStart"/>
      <w:r w:rsidR="00D62A80">
        <w:rPr>
          <w:rFonts w:ascii="Century Gothic" w:hAnsi="Century Gothic"/>
          <w:sz w:val="24"/>
          <w:szCs w:val="24"/>
        </w:rPr>
        <w:t>Dionir</w:t>
      </w:r>
      <w:proofErr w:type="spellEnd"/>
      <w:r w:rsidR="00D62A80">
        <w:rPr>
          <w:rFonts w:ascii="Century Gothic" w:hAnsi="Century Gothic"/>
          <w:sz w:val="24"/>
          <w:szCs w:val="24"/>
        </w:rPr>
        <w:t xml:space="preserve">) apresentou os pareceres de nºs </w:t>
      </w:r>
      <w:r w:rsidR="003414FC">
        <w:rPr>
          <w:rFonts w:ascii="Century Gothic" w:hAnsi="Century Gothic"/>
          <w:sz w:val="24"/>
          <w:szCs w:val="24"/>
        </w:rPr>
        <w:t xml:space="preserve">33, 34 e 35, respectivamente, apresentando o voto pela aprovação dos Projetos. O Presidente desta Comissão, Vereador Rafael Heinrich, manifestou seu voto favorável aos três projetos, considerando as justificativas apresentadas pelo Executivo e a importância para toda a comunidade local, o que culminou na aprovação por unanimidade dos </w:t>
      </w:r>
      <w:proofErr w:type="spellStart"/>
      <w:r w:rsidR="003414FC">
        <w:rPr>
          <w:rFonts w:ascii="Century Gothic" w:hAnsi="Century Gothic"/>
          <w:sz w:val="24"/>
          <w:szCs w:val="24"/>
        </w:rPr>
        <w:t>PL´s</w:t>
      </w:r>
      <w:proofErr w:type="spellEnd"/>
      <w:r w:rsidR="003414FC">
        <w:rPr>
          <w:rFonts w:ascii="Century Gothic" w:hAnsi="Century Gothic"/>
          <w:sz w:val="24"/>
          <w:szCs w:val="24"/>
        </w:rPr>
        <w:t xml:space="preserve"> 35, 36 e 37/2021, do Executivo Municipal. </w:t>
      </w:r>
      <w:r w:rsidR="004E59B7">
        <w:rPr>
          <w:rFonts w:ascii="Century Gothic" w:hAnsi="Century Gothic"/>
          <w:sz w:val="24"/>
          <w:szCs w:val="24"/>
        </w:rPr>
        <w:t xml:space="preserve">Registrada a ausência do Vereador </w:t>
      </w:r>
      <w:proofErr w:type="spellStart"/>
      <w:r w:rsidR="004E59B7">
        <w:rPr>
          <w:rFonts w:ascii="Century Gothic" w:hAnsi="Century Gothic"/>
          <w:sz w:val="24"/>
          <w:szCs w:val="24"/>
        </w:rPr>
        <w:t>Dorivaldo</w:t>
      </w:r>
      <w:proofErr w:type="spellEnd"/>
      <w:r w:rsidR="004E59B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E59B7">
        <w:rPr>
          <w:rFonts w:ascii="Century Gothic" w:hAnsi="Century Gothic"/>
          <w:sz w:val="24"/>
          <w:szCs w:val="24"/>
        </w:rPr>
        <w:t>Kist</w:t>
      </w:r>
      <w:proofErr w:type="spellEnd"/>
      <w:r w:rsidR="004E59B7">
        <w:rPr>
          <w:rFonts w:ascii="Century Gothic" w:hAnsi="Century Gothic"/>
          <w:sz w:val="24"/>
          <w:szCs w:val="24"/>
        </w:rPr>
        <w:t xml:space="preserve"> (Neco).</w:t>
      </w:r>
      <w:r w:rsidR="00FF1E9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376C66">
        <w:rPr>
          <w:rFonts w:ascii="Century Gothic" w:hAnsi="Century Gothic"/>
          <w:sz w:val="24"/>
          <w:szCs w:val="24"/>
        </w:rPr>
        <w:t>, às 11h</w:t>
      </w:r>
      <w:r w:rsidR="003414FC">
        <w:rPr>
          <w:rFonts w:ascii="Century Gothic" w:hAnsi="Century Gothic"/>
          <w:sz w:val="24"/>
          <w:szCs w:val="24"/>
        </w:rPr>
        <w:t>52</w:t>
      </w:r>
      <w:r>
        <w:rPr>
          <w:rFonts w:ascii="Century Gothic" w:hAnsi="Century Gothic"/>
          <w:sz w:val="24"/>
          <w:szCs w:val="24"/>
        </w:rPr>
        <w:t>. A presente ata foi lavrada pelo Oficial Legislativo Luís Carlos Diesel.</w:t>
      </w:r>
    </w:p>
    <w:p w14:paraId="78D717CB" w14:textId="4AE63A55" w:rsidR="00C44F34" w:rsidRPr="00B130F0" w:rsidRDefault="003414FC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C498063" wp14:editId="6696FFF2">
            <wp:simplePos x="0" y="0"/>
            <wp:positionH relativeFrom="margin">
              <wp:posOffset>601345</wp:posOffset>
            </wp:positionH>
            <wp:positionV relativeFrom="paragraph">
              <wp:posOffset>111760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8CC1E" w14:textId="6C4269EB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427B8107" w14:textId="1E2E5720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2AB25451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3D1A5870" w:rsidR="001158FD" w:rsidRPr="00C44F34" w:rsidRDefault="001158FD" w:rsidP="00C44F34">
      <w:bookmarkStart w:id="0" w:name="_GoBack"/>
      <w:bookmarkEnd w:id="0"/>
    </w:p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9C513" w14:textId="77777777" w:rsidR="00C46B54" w:rsidRDefault="00C46B54" w:rsidP="003C0F2A">
      <w:pPr>
        <w:spacing w:after="0" w:line="240" w:lineRule="auto"/>
      </w:pPr>
      <w:r>
        <w:separator/>
      </w:r>
    </w:p>
  </w:endnote>
  <w:endnote w:type="continuationSeparator" w:id="0">
    <w:p w14:paraId="11FD7410" w14:textId="77777777" w:rsidR="00C46B54" w:rsidRDefault="00C46B5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EB4C5" w14:textId="77777777" w:rsidR="00C46B54" w:rsidRDefault="00C46B54" w:rsidP="003C0F2A">
      <w:pPr>
        <w:spacing w:after="0" w:line="240" w:lineRule="auto"/>
      </w:pPr>
      <w:r>
        <w:separator/>
      </w:r>
    </w:p>
  </w:footnote>
  <w:footnote w:type="continuationSeparator" w:id="0">
    <w:p w14:paraId="0962C31D" w14:textId="77777777" w:rsidR="00C46B54" w:rsidRDefault="00C46B54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646F"/>
    <w:rsid w:val="00086634"/>
    <w:rsid w:val="00093D69"/>
    <w:rsid w:val="000A37F1"/>
    <w:rsid w:val="000A47B2"/>
    <w:rsid w:val="000D3284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32AB"/>
    <w:rsid w:val="00124D1D"/>
    <w:rsid w:val="00133D6F"/>
    <w:rsid w:val="00144521"/>
    <w:rsid w:val="001502FD"/>
    <w:rsid w:val="00153E59"/>
    <w:rsid w:val="00157AE3"/>
    <w:rsid w:val="0016167C"/>
    <w:rsid w:val="00164804"/>
    <w:rsid w:val="00165034"/>
    <w:rsid w:val="00167568"/>
    <w:rsid w:val="001811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62EB"/>
    <w:rsid w:val="00222E30"/>
    <w:rsid w:val="00225A4F"/>
    <w:rsid w:val="00237C50"/>
    <w:rsid w:val="00237F9C"/>
    <w:rsid w:val="002515E9"/>
    <w:rsid w:val="002602C8"/>
    <w:rsid w:val="0027093B"/>
    <w:rsid w:val="00273C07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498B"/>
    <w:rsid w:val="00314E62"/>
    <w:rsid w:val="00323D8A"/>
    <w:rsid w:val="00327C97"/>
    <w:rsid w:val="00332114"/>
    <w:rsid w:val="003414FC"/>
    <w:rsid w:val="003614A9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D9F"/>
    <w:rsid w:val="00423E8E"/>
    <w:rsid w:val="00424881"/>
    <w:rsid w:val="0043294F"/>
    <w:rsid w:val="00435B5F"/>
    <w:rsid w:val="00457796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55714"/>
    <w:rsid w:val="0056410C"/>
    <w:rsid w:val="00571F9B"/>
    <w:rsid w:val="00592698"/>
    <w:rsid w:val="005A5488"/>
    <w:rsid w:val="005B3C07"/>
    <w:rsid w:val="005D6672"/>
    <w:rsid w:val="005F78B2"/>
    <w:rsid w:val="00605F68"/>
    <w:rsid w:val="00610656"/>
    <w:rsid w:val="006233D2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964"/>
    <w:rsid w:val="006C01E8"/>
    <w:rsid w:val="006C0CD2"/>
    <w:rsid w:val="006C27CF"/>
    <w:rsid w:val="006D456D"/>
    <w:rsid w:val="006E6747"/>
    <w:rsid w:val="00701516"/>
    <w:rsid w:val="007037D9"/>
    <w:rsid w:val="0070786D"/>
    <w:rsid w:val="00722952"/>
    <w:rsid w:val="007252DE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86B53"/>
    <w:rsid w:val="00796003"/>
    <w:rsid w:val="00797A47"/>
    <w:rsid w:val="007A237C"/>
    <w:rsid w:val="007A63BC"/>
    <w:rsid w:val="007B4167"/>
    <w:rsid w:val="007B7553"/>
    <w:rsid w:val="007C2B46"/>
    <w:rsid w:val="007E0073"/>
    <w:rsid w:val="007E4CF8"/>
    <w:rsid w:val="007E726C"/>
    <w:rsid w:val="007E7A3A"/>
    <w:rsid w:val="00824BDF"/>
    <w:rsid w:val="00834495"/>
    <w:rsid w:val="008372E8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14292"/>
    <w:rsid w:val="0092776E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2A80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080A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E05"/>
    <w:rsid w:val="00F8784B"/>
    <w:rsid w:val="00F96906"/>
    <w:rsid w:val="00FA1798"/>
    <w:rsid w:val="00FA5511"/>
    <w:rsid w:val="00FB413F"/>
    <w:rsid w:val="00FB44A7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0F09-3BCD-4E8F-A702-95E1ECC58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2021-09-17T18:36:00Z</cp:lastPrinted>
  <dcterms:created xsi:type="dcterms:W3CDTF">2021-10-18T17:59:00Z</dcterms:created>
  <dcterms:modified xsi:type="dcterms:W3CDTF">2021-10-18T18:06:00Z</dcterms:modified>
</cp:coreProperties>
</file>