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0BB9BB4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C9598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="002C654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5C0D3B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24A5AA4A" w14:textId="47205A10" w:rsidR="009C27E1" w:rsidRDefault="00424881" w:rsidP="00424881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95982">
        <w:rPr>
          <w:rFonts w:ascii="Century Gothic" w:eastAsia="Calibri" w:hAnsi="Century Gothic" w:cs="Times New Roman"/>
          <w:sz w:val="24"/>
          <w:szCs w:val="24"/>
        </w:rPr>
        <w:t>28 de julho</w:t>
      </w:r>
      <w:r w:rsidR="009A3A76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3B35E9D9" w14:textId="77777777" w:rsidR="009A3A76" w:rsidRPr="009D68F8" w:rsidRDefault="009A3A76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26EA1D49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9A3A76">
        <w:rPr>
          <w:rFonts w:ascii="Century Gothic" w:hAnsi="Century Gothic"/>
          <w:b/>
          <w:color w:val="auto"/>
          <w:sz w:val="24"/>
          <w:szCs w:val="24"/>
        </w:rPr>
        <w:t>4</w:t>
      </w:r>
      <w:r w:rsidR="002C6542">
        <w:rPr>
          <w:rFonts w:ascii="Century Gothic" w:hAnsi="Century Gothic"/>
          <w:b/>
          <w:color w:val="auto"/>
          <w:sz w:val="24"/>
          <w:szCs w:val="24"/>
        </w:rPr>
        <w:t>6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751E5B7" w:rsidR="00424881" w:rsidRPr="009D68F8" w:rsidRDefault="00C95982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04 de agosto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756B441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 xml:space="preserve">º </w:t>
      </w:r>
      <w:r w:rsidR="00C95982">
        <w:rPr>
          <w:rFonts w:ascii="Century Gothic" w:hAnsi="Century Gothic"/>
          <w:sz w:val="24"/>
          <w:szCs w:val="24"/>
        </w:rPr>
        <w:t>2</w:t>
      </w:r>
      <w:r w:rsidR="002C6542">
        <w:rPr>
          <w:rFonts w:ascii="Century Gothic" w:hAnsi="Century Gothic"/>
          <w:sz w:val="24"/>
          <w:szCs w:val="24"/>
        </w:rPr>
        <w:t>8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EC5441D" w14:textId="34995964" w:rsidR="00D6190E" w:rsidRPr="00D3521A" w:rsidRDefault="002C6542" w:rsidP="00D6190E">
      <w:pPr>
        <w:pStyle w:val="NormalWeb"/>
        <w:spacing w:after="200"/>
        <w:ind w:left="3969"/>
        <w:jc w:val="both"/>
        <w:rPr>
          <w:bCs/>
          <w:sz w:val="20"/>
          <w:lang w:eastAsia="ar-SA"/>
        </w:rPr>
      </w:pPr>
      <w:r>
        <w:rPr>
          <w:rFonts w:ascii="Century Gothic" w:hAnsi="Century Gothic"/>
          <w:i/>
        </w:rPr>
        <w:t>ALTERA A REDAÇÃO DO CAPUT DO ART. 2º E DO §1º, DO ART. 3º, DA LEI MUNICIPAL Nº 4.949/2017, QUE DISPÕE SOBRE A DESAFETAÇÃO DA CONDIÇÃO DE RUA E TRATA DA DOAÇÃO DE BEM IMÓVEL PARA O ESTADO DO PARANÁ, E DÁ OUTRAS PROVIDÊNCIAS</w:t>
      </w:r>
      <w:r w:rsidR="00D6190E">
        <w:rPr>
          <w:rFonts w:ascii="Century Gothic" w:hAnsi="Century Gothic"/>
          <w:i/>
        </w:rPr>
        <w:t xml:space="preserve">. </w:t>
      </w:r>
    </w:p>
    <w:p w14:paraId="63EC7388" w14:textId="3A87A9ED" w:rsidR="00E45F40" w:rsidRPr="00E45F40" w:rsidRDefault="00D6190E" w:rsidP="00E45F4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e Exposição de Motivos, de autoria do Executivo Municipal, </w:t>
      </w:r>
      <w:r w:rsidR="00995C7E" w:rsidRPr="00995C7E">
        <w:rPr>
          <w:rFonts w:ascii="Century Gothic" w:hAnsi="Century Gothic"/>
          <w:bCs/>
          <w:sz w:val="24"/>
          <w:szCs w:val="24"/>
        </w:rPr>
        <w:t>o apenso Projeto de Lei</w:t>
      </w:r>
      <w:r w:rsidR="004203EE">
        <w:rPr>
          <w:rFonts w:ascii="Century Gothic" w:hAnsi="Century Gothic"/>
          <w:bCs/>
          <w:sz w:val="24"/>
          <w:szCs w:val="24"/>
        </w:rPr>
        <w:t xml:space="preserve"> </w:t>
      </w:r>
      <w:r w:rsidR="00E45F40">
        <w:rPr>
          <w:rFonts w:ascii="Century Gothic" w:hAnsi="Century Gothic"/>
          <w:bCs/>
          <w:sz w:val="24"/>
          <w:szCs w:val="24"/>
        </w:rPr>
        <w:t>dispõe s</w:t>
      </w:r>
      <w:r w:rsidR="00E45F40" w:rsidRPr="00E45F40">
        <w:rPr>
          <w:rFonts w:ascii="Century Gothic" w:hAnsi="Century Gothic"/>
          <w:bCs/>
          <w:sz w:val="24"/>
          <w:szCs w:val="24"/>
        </w:rPr>
        <w:t>obre a alteração da redação do caput do art. 2º e do § 1º, do art. 3º, da Lei Municipal nº 4.949, de 03 de julho de 2017, que trata sobre a desafetação da condição de rua e da doação de bem imóvel para o Estado do Paraná, para fins de ampliação do Colégio Estadual Paulo Freire.</w:t>
      </w:r>
    </w:p>
    <w:p w14:paraId="01190984" w14:textId="77777777" w:rsidR="00E45F40" w:rsidRPr="00E45F40" w:rsidRDefault="00E45F40" w:rsidP="00E45F4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388ED004" w14:textId="77777777" w:rsidR="00E45F40" w:rsidRPr="00E45F40" w:rsidRDefault="00E45F40" w:rsidP="00E45F4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E45F40">
        <w:rPr>
          <w:rFonts w:ascii="Century Gothic" w:hAnsi="Century Gothic"/>
          <w:bCs/>
          <w:sz w:val="24"/>
          <w:szCs w:val="24"/>
        </w:rPr>
        <w:t xml:space="preserve">Na Lei Municipal nº 4.949/2017, foi conferida autorização legislativa ao Poder Executivo para </w:t>
      </w:r>
      <w:proofErr w:type="spellStart"/>
      <w:r w:rsidRPr="00E45F40">
        <w:rPr>
          <w:rFonts w:ascii="Century Gothic" w:hAnsi="Century Gothic"/>
          <w:bCs/>
          <w:sz w:val="24"/>
          <w:szCs w:val="24"/>
        </w:rPr>
        <w:t>desafetar</w:t>
      </w:r>
      <w:proofErr w:type="spellEnd"/>
      <w:r w:rsidRPr="00E45F40">
        <w:rPr>
          <w:rFonts w:ascii="Century Gothic" w:hAnsi="Century Gothic"/>
          <w:bCs/>
          <w:sz w:val="24"/>
          <w:szCs w:val="24"/>
        </w:rPr>
        <w:t xml:space="preserve"> da condição de rua (corredor), de uso comum do povo, área de 300,00m², denominada Rua de Pedestre nº 03, situada no Loteamento Canadá, na sede municipal, bem como para promover a sua doação ao Estado do Paraná, através da Secretaria de Estado da Educação, para ampliação do Colégio Estadual Paulo Freire.</w:t>
      </w:r>
    </w:p>
    <w:p w14:paraId="59CEF2BC" w14:textId="77777777" w:rsidR="00E45F40" w:rsidRPr="00E45F40" w:rsidRDefault="00E45F40" w:rsidP="00E45F4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7342EDF6" w14:textId="58697D1A" w:rsidR="00E45F40" w:rsidRPr="00E45F40" w:rsidRDefault="00E45F40" w:rsidP="00E45F4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E45F40">
        <w:rPr>
          <w:rFonts w:ascii="Century Gothic" w:hAnsi="Century Gothic"/>
          <w:bCs/>
          <w:sz w:val="24"/>
          <w:szCs w:val="24"/>
        </w:rPr>
        <w:t>Sucede, porém, que, consoante registrado no o</w:t>
      </w:r>
      <w:r>
        <w:rPr>
          <w:rFonts w:ascii="Century Gothic" w:hAnsi="Century Gothic"/>
          <w:bCs/>
          <w:sz w:val="24"/>
          <w:szCs w:val="24"/>
        </w:rPr>
        <w:t>fício nº 049/2021</w:t>
      </w:r>
      <w:r w:rsidRPr="00E45F40">
        <w:rPr>
          <w:rFonts w:ascii="Century Gothic" w:hAnsi="Century Gothic"/>
          <w:bCs/>
          <w:sz w:val="24"/>
          <w:szCs w:val="24"/>
        </w:rPr>
        <w:t xml:space="preserve">, subscrito pela senhora Ana Regina </w:t>
      </w:r>
      <w:proofErr w:type="spellStart"/>
      <w:r w:rsidRPr="00E45F40">
        <w:rPr>
          <w:rFonts w:ascii="Century Gothic" w:hAnsi="Century Gothic"/>
          <w:bCs/>
          <w:sz w:val="24"/>
          <w:szCs w:val="24"/>
        </w:rPr>
        <w:t>Schueigerti</w:t>
      </w:r>
      <w:proofErr w:type="spellEnd"/>
      <w:r w:rsidRPr="00E45F40">
        <w:rPr>
          <w:rFonts w:ascii="Century Gothic" w:hAnsi="Century Gothic"/>
          <w:bCs/>
          <w:sz w:val="24"/>
          <w:szCs w:val="24"/>
        </w:rPr>
        <w:t>, Diretora do Colégio Estadual Paulo Freire, necessária a adoção de medidas à supressão da indicação, no caput, do art. 2º, da Lei Municipal nº4.949/2017, visto</w:t>
      </w:r>
      <w:bookmarkStart w:id="0" w:name="_GoBack"/>
      <w:bookmarkEnd w:id="0"/>
      <w:r w:rsidRPr="00E45F40">
        <w:rPr>
          <w:rFonts w:ascii="Century Gothic" w:hAnsi="Century Gothic"/>
          <w:bCs/>
          <w:sz w:val="24"/>
          <w:szCs w:val="24"/>
        </w:rPr>
        <w:t xml:space="preserve"> que a doação há de ser formalizada diretamente com o Estado do Paraná, não através da Secretaria de Estado da Educação.</w:t>
      </w:r>
    </w:p>
    <w:p w14:paraId="69AFE423" w14:textId="77777777" w:rsidR="00E45F40" w:rsidRPr="00E45F40" w:rsidRDefault="00E45F40" w:rsidP="00E45F4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25C752C1" w14:textId="1BCFF09A" w:rsidR="00E45F40" w:rsidRDefault="00E45F40" w:rsidP="00E45F4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E45F40">
        <w:rPr>
          <w:rFonts w:ascii="Century Gothic" w:hAnsi="Century Gothic"/>
          <w:bCs/>
          <w:sz w:val="24"/>
          <w:szCs w:val="24"/>
        </w:rPr>
        <w:t>De outro giro, o expediente referido refere sobre a necessidade de promover-se a dilação de prazo estabelecido no § 1º, do art. 3º, da Lei Municipal nº 4.949/2017, razão por que alteramos a redação para majorar, em mais um ano, o prazo inicialmente estabelecido, que corresponde a 50% (cinquenta por cento) a mais do que o período disposto na norma legislativa.</w:t>
      </w:r>
    </w:p>
    <w:p w14:paraId="466FFDD4" w14:textId="77777777" w:rsidR="005552B2" w:rsidRDefault="005552B2" w:rsidP="005552B2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3B4B136" w14:textId="0DC84699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4203EE">
        <w:rPr>
          <w:rFonts w:ascii="Century Gothic" w:hAnsi="Century Gothic"/>
          <w:sz w:val="24"/>
          <w:szCs w:val="24"/>
        </w:rPr>
        <w:t>04 de agosto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7D475C6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35B1D06A" w:rsidR="00424881" w:rsidRDefault="007567EC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4D16C297">
            <wp:simplePos x="0" y="0"/>
            <wp:positionH relativeFrom="margin">
              <wp:posOffset>584835</wp:posOffset>
            </wp:positionH>
            <wp:positionV relativeFrom="paragraph">
              <wp:posOffset>3810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A691B" w14:textId="77777777" w:rsidR="000E7C17" w:rsidRDefault="000E7C17" w:rsidP="003C0F2A">
      <w:pPr>
        <w:spacing w:after="0" w:line="240" w:lineRule="auto"/>
      </w:pPr>
      <w:r>
        <w:separator/>
      </w:r>
    </w:p>
  </w:endnote>
  <w:endnote w:type="continuationSeparator" w:id="0">
    <w:p w14:paraId="5E56415A" w14:textId="77777777" w:rsidR="000E7C17" w:rsidRDefault="000E7C1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49794" w14:textId="77777777" w:rsidR="000E7C17" w:rsidRDefault="000E7C17" w:rsidP="003C0F2A">
      <w:pPr>
        <w:spacing w:after="0" w:line="240" w:lineRule="auto"/>
      </w:pPr>
      <w:r>
        <w:separator/>
      </w:r>
    </w:p>
  </w:footnote>
  <w:footnote w:type="continuationSeparator" w:id="0">
    <w:p w14:paraId="217FB4FC" w14:textId="77777777" w:rsidR="000E7C17" w:rsidRDefault="000E7C1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B42CF"/>
    <w:rsid w:val="000D5C6F"/>
    <w:rsid w:val="000E7C17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4C1"/>
    <w:rsid w:val="0027093B"/>
    <w:rsid w:val="00273C07"/>
    <w:rsid w:val="00294975"/>
    <w:rsid w:val="002A6D2D"/>
    <w:rsid w:val="002C3234"/>
    <w:rsid w:val="002C6542"/>
    <w:rsid w:val="002C733F"/>
    <w:rsid w:val="002D7D95"/>
    <w:rsid w:val="002E53F3"/>
    <w:rsid w:val="002F1FED"/>
    <w:rsid w:val="002F3F8F"/>
    <w:rsid w:val="002F4627"/>
    <w:rsid w:val="0030110C"/>
    <w:rsid w:val="00304B6F"/>
    <w:rsid w:val="0031498B"/>
    <w:rsid w:val="00314E62"/>
    <w:rsid w:val="00320EAB"/>
    <w:rsid w:val="00321BEF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E51E2"/>
    <w:rsid w:val="003F47F2"/>
    <w:rsid w:val="003F757D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B3C07"/>
    <w:rsid w:val="005C0D3B"/>
    <w:rsid w:val="005C38A0"/>
    <w:rsid w:val="005D6672"/>
    <w:rsid w:val="005F78B2"/>
    <w:rsid w:val="00610656"/>
    <w:rsid w:val="006233D2"/>
    <w:rsid w:val="00635A48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6A4C"/>
    <w:rsid w:val="00751CEE"/>
    <w:rsid w:val="00754B8E"/>
    <w:rsid w:val="007567EC"/>
    <w:rsid w:val="00757327"/>
    <w:rsid w:val="00772617"/>
    <w:rsid w:val="0077280A"/>
    <w:rsid w:val="0077376F"/>
    <w:rsid w:val="00777E7E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87106"/>
    <w:rsid w:val="00891CDA"/>
    <w:rsid w:val="008927DA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17F09"/>
    <w:rsid w:val="0092776E"/>
    <w:rsid w:val="00967E71"/>
    <w:rsid w:val="00974E7E"/>
    <w:rsid w:val="00995C7E"/>
    <w:rsid w:val="009A3A76"/>
    <w:rsid w:val="009A3E74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96574"/>
    <w:rsid w:val="00AB2C87"/>
    <w:rsid w:val="00AD1E63"/>
    <w:rsid w:val="00AD1F47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39D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5C265-435F-42B2-8031-FD1ABAA1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2021-05-12T13:54:00Z</cp:lastPrinted>
  <dcterms:created xsi:type="dcterms:W3CDTF">2021-08-09T16:44:00Z</dcterms:created>
  <dcterms:modified xsi:type="dcterms:W3CDTF">2021-08-09T16:47:00Z</dcterms:modified>
</cp:coreProperties>
</file>