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BAD2EF1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941FC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="00967E9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941FC7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757E5268" w14:textId="61651ECA" w:rsidR="00782CF7" w:rsidRDefault="00424881" w:rsidP="00F45F8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C6290">
        <w:rPr>
          <w:rFonts w:ascii="Century Gothic" w:eastAsia="Calibri" w:hAnsi="Century Gothic" w:cs="Times New Roman"/>
          <w:sz w:val="24"/>
          <w:szCs w:val="24"/>
        </w:rPr>
        <w:t>0</w:t>
      </w:r>
      <w:r w:rsidR="00941FC7">
        <w:rPr>
          <w:rFonts w:ascii="Century Gothic" w:eastAsia="Calibri" w:hAnsi="Century Gothic" w:cs="Times New Roman"/>
          <w:sz w:val="24"/>
          <w:szCs w:val="24"/>
        </w:rPr>
        <w:t>9</w:t>
      </w:r>
      <w:r w:rsidR="00CC6290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E9710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0BFC127C" w14:textId="25B8A6F2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="00CC6290">
        <w:rPr>
          <w:rFonts w:ascii="Century Gothic" w:hAnsi="Century Gothic"/>
          <w:b/>
          <w:color w:val="auto"/>
          <w:sz w:val="24"/>
          <w:szCs w:val="24"/>
        </w:rPr>
        <w:t xml:space="preserve"> 4</w:t>
      </w:r>
      <w:r w:rsidR="00967E94">
        <w:rPr>
          <w:rFonts w:ascii="Century Gothic" w:hAnsi="Century Gothic"/>
          <w:b/>
          <w:color w:val="auto"/>
          <w:sz w:val="24"/>
          <w:szCs w:val="24"/>
        </w:rPr>
        <w:t>2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F6645A7" w:rsidR="00424881" w:rsidRPr="009D68F8" w:rsidRDefault="00CC6290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</w:t>
      </w:r>
      <w:r w:rsidR="004A4BC6">
        <w:rPr>
          <w:rFonts w:ascii="Century Gothic" w:eastAsia="Calibri" w:hAnsi="Century Gothic" w:cs="Times New Roman"/>
          <w:sz w:val="24"/>
          <w:szCs w:val="24"/>
        </w:rPr>
        <w:t xml:space="preserve"> de junho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E175C79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 xml:space="preserve">º </w:t>
      </w:r>
      <w:r w:rsidR="00941FC7">
        <w:rPr>
          <w:rFonts w:ascii="Century Gothic" w:hAnsi="Century Gothic"/>
          <w:sz w:val="24"/>
          <w:szCs w:val="24"/>
        </w:rPr>
        <w:t>2</w:t>
      </w:r>
      <w:r w:rsidR="00967E94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941FC7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F24FEE5" w14:textId="459A37FE" w:rsidR="00D3521A" w:rsidRPr="00D3521A" w:rsidRDefault="00967E94" w:rsidP="00D3521A">
      <w:pPr>
        <w:pStyle w:val="NormalWeb"/>
        <w:spacing w:after="200"/>
        <w:ind w:left="3969"/>
        <w:jc w:val="both"/>
        <w:rPr>
          <w:bCs/>
          <w:sz w:val="20"/>
          <w:lang w:eastAsia="ar-SA"/>
        </w:rPr>
      </w:pPr>
      <w:r>
        <w:rPr>
          <w:rFonts w:ascii="Century Gothic" w:hAnsi="Century Gothic"/>
          <w:i/>
        </w:rPr>
        <w:t>DISPÕE SOBRE AUTORIZAÇÃO PARA ABERTURA DE CRÉDITO ADICIONAL ESPECIAL</w:t>
      </w:r>
      <w:r w:rsidR="00073B98">
        <w:rPr>
          <w:rFonts w:ascii="Century Gothic" w:hAnsi="Century Gothic"/>
          <w:i/>
        </w:rPr>
        <w:t>,</w:t>
      </w:r>
      <w:r w:rsidR="00CC6290">
        <w:rPr>
          <w:rFonts w:ascii="Century Gothic" w:hAnsi="Century Gothic"/>
          <w:i/>
        </w:rPr>
        <w:t xml:space="preserve"> E DÁ OUTRAS PROVIDÊNCIAS.</w:t>
      </w:r>
    </w:p>
    <w:p w14:paraId="3A889A21" w14:textId="24D7BBBC" w:rsidR="00975163" w:rsidRPr="00975163" w:rsidRDefault="00D3521A" w:rsidP="0097516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F45F8C">
        <w:rPr>
          <w:rFonts w:ascii="Century Gothic" w:hAnsi="Century Gothic"/>
          <w:sz w:val="24"/>
          <w:szCs w:val="24"/>
        </w:rPr>
        <w:t xml:space="preserve"> </w:t>
      </w:r>
      <w:r w:rsidR="00967E94">
        <w:rPr>
          <w:rFonts w:ascii="Century Gothic" w:hAnsi="Century Gothic"/>
          <w:sz w:val="24"/>
          <w:szCs w:val="24"/>
        </w:rPr>
        <w:t xml:space="preserve">informa que </w:t>
      </w:r>
      <w:r w:rsidR="00975163">
        <w:rPr>
          <w:rFonts w:ascii="Century Gothic" w:hAnsi="Century Gothic"/>
          <w:sz w:val="24"/>
          <w:szCs w:val="24"/>
        </w:rPr>
        <w:t>o</w:t>
      </w:r>
      <w:r w:rsidR="00F45F8C">
        <w:rPr>
          <w:rFonts w:ascii="Century Gothic" w:hAnsi="Century Gothic"/>
          <w:sz w:val="24"/>
          <w:szCs w:val="24"/>
        </w:rPr>
        <w:t xml:space="preserve"> apenso Projeto de Lei </w:t>
      </w:r>
      <w:r w:rsidR="00975163" w:rsidRPr="00975163">
        <w:rPr>
          <w:rFonts w:ascii="Century Gothic" w:hAnsi="Century Gothic"/>
          <w:sz w:val="24"/>
          <w:szCs w:val="24"/>
        </w:rPr>
        <w:t>disp</w:t>
      </w:r>
      <w:r w:rsidR="00975163">
        <w:rPr>
          <w:rFonts w:ascii="Century Gothic" w:hAnsi="Century Gothic"/>
          <w:sz w:val="24"/>
          <w:szCs w:val="24"/>
        </w:rPr>
        <w:t xml:space="preserve">õe </w:t>
      </w:r>
      <w:r w:rsidR="00975163" w:rsidRPr="00975163">
        <w:rPr>
          <w:rFonts w:ascii="Century Gothic" w:hAnsi="Century Gothic"/>
          <w:sz w:val="24"/>
          <w:szCs w:val="24"/>
        </w:rPr>
        <w:t>sobre autorização para abrir um Crédito Adicional Especial, no valor de até R$ 273.500,00 (duzentos e setenta e três mil e quinhentos reais).</w:t>
      </w:r>
    </w:p>
    <w:p w14:paraId="258DAB66" w14:textId="77777777" w:rsidR="00975163" w:rsidRPr="00975163" w:rsidRDefault="00975163" w:rsidP="0097516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6F51F80" w14:textId="42156D86" w:rsidR="00975163" w:rsidRPr="00975163" w:rsidRDefault="00975163" w:rsidP="0097516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75163">
        <w:rPr>
          <w:rFonts w:ascii="Century Gothic" w:hAnsi="Century Gothic"/>
          <w:sz w:val="24"/>
          <w:szCs w:val="24"/>
        </w:rPr>
        <w:t>Esclarece que a criação do elemento de despesa 3.3.90.92.0000 – Despesas de Exercícios Anteriores, Divulgação de Atos, Fatos e Obras Governamentais, se deve ao fato de ter havido, à época, um lapso no processo contábil, em que faltou o devido empenho e o consequente pagamento da referida nota. Como não há dúvida quanto à prestação do serviço por parte do veículo de comunicação em tela, na divulgação de campanha de conscientização sobre a Dengue, se faz mister o empenho neste momento</w:t>
      </w:r>
      <w:r w:rsidR="00F45F8C">
        <w:rPr>
          <w:rFonts w:ascii="Century Gothic" w:hAnsi="Century Gothic"/>
          <w:sz w:val="24"/>
          <w:szCs w:val="24"/>
        </w:rPr>
        <w:t>.</w:t>
      </w:r>
    </w:p>
    <w:p w14:paraId="44C65B39" w14:textId="77777777" w:rsidR="00975163" w:rsidRPr="00975163" w:rsidRDefault="00975163" w:rsidP="0097516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EDC4B2F" w14:textId="32D71F89" w:rsidR="00975163" w:rsidRPr="005A4A6D" w:rsidRDefault="00975163" w:rsidP="0097516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75163">
        <w:rPr>
          <w:rFonts w:ascii="Century Gothic" w:hAnsi="Century Gothic"/>
          <w:sz w:val="24"/>
          <w:szCs w:val="24"/>
        </w:rPr>
        <w:t>Em relação a suplementaç</w:t>
      </w:r>
      <w:bookmarkStart w:id="0" w:name="_GoBack"/>
      <w:bookmarkEnd w:id="0"/>
      <w:r w:rsidRPr="00975163">
        <w:rPr>
          <w:rFonts w:ascii="Century Gothic" w:hAnsi="Century Gothic"/>
          <w:sz w:val="24"/>
          <w:szCs w:val="24"/>
        </w:rPr>
        <w:t>ão na dotação Manutenção e Melhorias na Infraestrutura Esportiva do Município,</w:t>
      </w:r>
      <w:r>
        <w:rPr>
          <w:rFonts w:ascii="Century Gothic" w:hAnsi="Century Gothic"/>
          <w:sz w:val="24"/>
          <w:szCs w:val="24"/>
        </w:rPr>
        <w:t xml:space="preserve"> informa que</w:t>
      </w:r>
      <w:r w:rsidRPr="00975163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975163">
        <w:rPr>
          <w:rFonts w:ascii="Century Gothic" w:hAnsi="Century Gothic"/>
          <w:sz w:val="24"/>
          <w:szCs w:val="24"/>
        </w:rPr>
        <w:t>faz-se</w:t>
      </w:r>
      <w:proofErr w:type="gramEnd"/>
      <w:r w:rsidRPr="00975163">
        <w:rPr>
          <w:rFonts w:ascii="Century Gothic" w:hAnsi="Century Gothic"/>
          <w:sz w:val="24"/>
          <w:szCs w:val="24"/>
        </w:rPr>
        <w:t xml:space="preserve"> necessário a criação do elemento de despesa 4.4.90.61.0000 – Aquisição de Imóveis, para pagamento dos imóveis denominados Lotes Urbanos nºs 12 e 13, da Quadra 03, que estão sendo desapropriados, visando a aquisição dos mesmos para construção de área de lazer, no Loteamento Condomínio Residencial Barcelona</w:t>
      </w:r>
      <w:r w:rsidR="00F45F8C">
        <w:rPr>
          <w:rFonts w:ascii="Century Gothic" w:hAnsi="Century Gothic"/>
          <w:sz w:val="24"/>
          <w:szCs w:val="24"/>
        </w:rPr>
        <w:t>.</w:t>
      </w:r>
    </w:p>
    <w:p w14:paraId="560A3A22" w14:textId="56BC0494" w:rsidR="00F45F8C" w:rsidRDefault="00F45F8C" w:rsidP="0059269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6088C18" w:rsidR="00424881" w:rsidRDefault="00F45F8C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7D612239">
            <wp:simplePos x="0" y="0"/>
            <wp:positionH relativeFrom="margin">
              <wp:posOffset>721360</wp:posOffset>
            </wp:positionH>
            <wp:positionV relativeFrom="paragraph">
              <wp:posOffset>113030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782CF7">
        <w:rPr>
          <w:rFonts w:ascii="Century Gothic" w:hAnsi="Century Gothic"/>
          <w:sz w:val="24"/>
          <w:szCs w:val="24"/>
        </w:rPr>
        <w:t>16</w:t>
      </w:r>
      <w:r w:rsidR="003E51E2">
        <w:rPr>
          <w:rFonts w:ascii="Century Gothic" w:hAnsi="Century Gothic"/>
          <w:sz w:val="24"/>
          <w:szCs w:val="24"/>
        </w:rPr>
        <w:t xml:space="preserve"> de junho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7D475C6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111EC03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ED7F7" w14:textId="77777777" w:rsidR="00E04137" w:rsidRDefault="00E04137" w:rsidP="003C0F2A">
      <w:pPr>
        <w:spacing w:after="0" w:line="240" w:lineRule="auto"/>
      </w:pPr>
      <w:r>
        <w:separator/>
      </w:r>
    </w:p>
  </w:endnote>
  <w:endnote w:type="continuationSeparator" w:id="0">
    <w:p w14:paraId="114B1EB0" w14:textId="77777777" w:rsidR="00E04137" w:rsidRDefault="00E0413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7637" w14:textId="77777777" w:rsidR="00E04137" w:rsidRDefault="00E04137" w:rsidP="003C0F2A">
      <w:pPr>
        <w:spacing w:after="0" w:line="240" w:lineRule="auto"/>
      </w:pPr>
      <w:r>
        <w:separator/>
      </w:r>
    </w:p>
  </w:footnote>
  <w:footnote w:type="continuationSeparator" w:id="0">
    <w:p w14:paraId="7C33CB7A" w14:textId="77777777" w:rsidR="00E04137" w:rsidRDefault="00E0413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46A82"/>
    <w:rsid w:val="00052C7C"/>
    <w:rsid w:val="00063330"/>
    <w:rsid w:val="0006798E"/>
    <w:rsid w:val="00073B98"/>
    <w:rsid w:val="00080298"/>
    <w:rsid w:val="00080D6F"/>
    <w:rsid w:val="0008646F"/>
    <w:rsid w:val="00086634"/>
    <w:rsid w:val="00093D69"/>
    <w:rsid w:val="000A37F1"/>
    <w:rsid w:val="000A47B2"/>
    <w:rsid w:val="000B42CF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4C1"/>
    <w:rsid w:val="0027093B"/>
    <w:rsid w:val="00273C07"/>
    <w:rsid w:val="00294975"/>
    <w:rsid w:val="002A5576"/>
    <w:rsid w:val="002A6D2D"/>
    <w:rsid w:val="002C3234"/>
    <w:rsid w:val="002C3E9C"/>
    <w:rsid w:val="002C733F"/>
    <w:rsid w:val="002D7D95"/>
    <w:rsid w:val="002E53F3"/>
    <w:rsid w:val="002E7ADE"/>
    <w:rsid w:val="002F1FED"/>
    <w:rsid w:val="002F3F8F"/>
    <w:rsid w:val="002F4627"/>
    <w:rsid w:val="0030110C"/>
    <w:rsid w:val="00304B6F"/>
    <w:rsid w:val="0031498B"/>
    <w:rsid w:val="00314E62"/>
    <w:rsid w:val="00320EAB"/>
    <w:rsid w:val="00321267"/>
    <w:rsid w:val="00321BEF"/>
    <w:rsid w:val="00323D8A"/>
    <w:rsid w:val="00327C97"/>
    <w:rsid w:val="00332114"/>
    <w:rsid w:val="00347BB8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E51E2"/>
    <w:rsid w:val="003F47F2"/>
    <w:rsid w:val="003F757D"/>
    <w:rsid w:val="00406196"/>
    <w:rsid w:val="0041185F"/>
    <w:rsid w:val="00416BBF"/>
    <w:rsid w:val="0041793A"/>
    <w:rsid w:val="0042152E"/>
    <w:rsid w:val="00423E8E"/>
    <w:rsid w:val="00424881"/>
    <w:rsid w:val="004269C5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D5165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0D3B"/>
    <w:rsid w:val="005C38A0"/>
    <w:rsid w:val="005D6672"/>
    <w:rsid w:val="005F78B2"/>
    <w:rsid w:val="00610656"/>
    <w:rsid w:val="006233D2"/>
    <w:rsid w:val="00635A48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1C29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67EC"/>
    <w:rsid w:val="00757327"/>
    <w:rsid w:val="00772617"/>
    <w:rsid w:val="0077280A"/>
    <w:rsid w:val="0077376F"/>
    <w:rsid w:val="00782CF7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17F09"/>
    <w:rsid w:val="0092776E"/>
    <w:rsid w:val="00941FC7"/>
    <w:rsid w:val="00963137"/>
    <w:rsid w:val="00967E71"/>
    <w:rsid w:val="00967E94"/>
    <w:rsid w:val="00974E7E"/>
    <w:rsid w:val="00975163"/>
    <w:rsid w:val="009A3E74"/>
    <w:rsid w:val="009B1847"/>
    <w:rsid w:val="009C2045"/>
    <w:rsid w:val="009C27E1"/>
    <w:rsid w:val="009C37A8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8019F"/>
    <w:rsid w:val="00A96574"/>
    <w:rsid w:val="00AD1E63"/>
    <w:rsid w:val="00AD1F47"/>
    <w:rsid w:val="00B00C36"/>
    <w:rsid w:val="00B00D2B"/>
    <w:rsid w:val="00B0172C"/>
    <w:rsid w:val="00B108A3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39D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33F16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6290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1E41"/>
    <w:rsid w:val="00E04137"/>
    <w:rsid w:val="00E0623C"/>
    <w:rsid w:val="00E0723C"/>
    <w:rsid w:val="00E10C33"/>
    <w:rsid w:val="00E159E0"/>
    <w:rsid w:val="00E1764B"/>
    <w:rsid w:val="00E23BE9"/>
    <w:rsid w:val="00E263B6"/>
    <w:rsid w:val="00E30A49"/>
    <w:rsid w:val="00E35456"/>
    <w:rsid w:val="00E554D1"/>
    <w:rsid w:val="00E55929"/>
    <w:rsid w:val="00E8593A"/>
    <w:rsid w:val="00E87140"/>
    <w:rsid w:val="00E9710C"/>
    <w:rsid w:val="00EA06D2"/>
    <w:rsid w:val="00EA1C3E"/>
    <w:rsid w:val="00EA30DE"/>
    <w:rsid w:val="00EA42A2"/>
    <w:rsid w:val="00EB134B"/>
    <w:rsid w:val="00EB763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45F8C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EAAD-C017-47E5-99F7-4A8C5E8A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2021-06-14T18:40:00Z</cp:lastPrinted>
  <dcterms:created xsi:type="dcterms:W3CDTF">2021-06-18T14:18:00Z</dcterms:created>
  <dcterms:modified xsi:type="dcterms:W3CDTF">2021-06-18T14:22:00Z</dcterms:modified>
</cp:coreProperties>
</file>