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D68F8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1B7D9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B7D9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9B27D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47939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A2294F" w:rsidRPr="009D68F8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B27D8">
        <w:rPr>
          <w:rFonts w:ascii="Century Gothic" w:eastAsia="Calibri" w:hAnsi="Century Gothic" w:cs="Times New Roman"/>
          <w:sz w:val="24"/>
          <w:szCs w:val="24"/>
        </w:rPr>
        <w:t>31</w:t>
      </w:r>
      <w:r w:rsidR="00E01786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6A2418"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="00C852EC"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33961">
        <w:rPr>
          <w:rFonts w:ascii="Century Gothic" w:hAnsi="Century Gothic"/>
          <w:b/>
          <w:color w:val="auto"/>
          <w:sz w:val="24"/>
          <w:szCs w:val="24"/>
        </w:rPr>
        <w:t>1</w:t>
      </w:r>
      <w:r w:rsidR="009B27D8">
        <w:rPr>
          <w:rFonts w:ascii="Century Gothic" w:hAnsi="Century Gothic"/>
          <w:b/>
          <w:color w:val="auto"/>
          <w:sz w:val="24"/>
          <w:szCs w:val="24"/>
        </w:rPr>
        <w:t>9</w:t>
      </w:r>
      <w:r w:rsidR="00972786" w:rsidRPr="009D68F8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9D68F8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 w:rsidRPr="009D68F8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9D68F8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9D68F8" w:rsidRDefault="009B27D8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06 de abril</w:t>
      </w:r>
      <w:r w:rsidR="00747939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9D68F8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9D68F8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057AC4" w:rsidRPr="009D68F8">
        <w:rPr>
          <w:rFonts w:ascii="Century Gothic" w:hAnsi="Century Gothic"/>
          <w:sz w:val="24"/>
          <w:szCs w:val="24"/>
        </w:rPr>
        <w:t xml:space="preserve"> </w:t>
      </w:r>
      <w:r w:rsidR="001B7D95">
        <w:rPr>
          <w:rFonts w:ascii="Century Gothic" w:hAnsi="Century Gothic"/>
          <w:sz w:val="24"/>
          <w:szCs w:val="24"/>
        </w:rPr>
        <w:t xml:space="preserve">Lei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1B7D95">
        <w:rPr>
          <w:rFonts w:ascii="Century Gothic" w:hAnsi="Century Gothic"/>
          <w:sz w:val="24"/>
          <w:szCs w:val="24"/>
        </w:rPr>
        <w:t>1</w:t>
      </w:r>
      <w:r w:rsidR="009B27D8">
        <w:rPr>
          <w:rFonts w:ascii="Century Gothic" w:hAnsi="Century Gothic"/>
          <w:sz w:val="24"/>
          <w:szCs w:val="24"/>
        </w:rPr>
        <w:t>3</w:t>
      </w:r>
      <w:r w:rsidR="0099200B" w:rsidRPr="009D68F8">
        <w:rPr>
          <w:rFonts w:ascii="Century Gothic" w:hAnsi="Century Gothic"/>
          <w:sz w:val="24"/>
          <w:szCs w:val="24"/>
        </w:rPr>
        <w:t>/</w:t>
      </w:r>
      <w:r w:rsidRPr="009D68F8">
        <w:rPr>
          <w:rFonts w:ascii="Century Gothic" w:hAnsi="Century Gothic"/>
          <w:sz w:val="24"/>
          <w:szCs w:val="24"/>
        </w:rPr>
        <w:t>20</w:t>
      </w:r>
      <w:r w:rsidR="00216621" w:rsidRPr="009D68F8">
        <w:rPr>
          <w:rFonts w:ascii="Century Gothic" w:hAnsi="Century Gothic"/>
          <w:sz w:val="24"/>
          <w:szCs w:val="24"/>
        </w:rPr>
        <w:t>2</w:t>
      </w:r>
      <w:r w:rsidR="00DB762C" w:rsidRPr="009D68F8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, do </w:t>
      </w:r>
      <w:r w:rsidR="00433961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:rsidR="00161FF6" w:rsidRDefault="009B27D8" w:rsidP="00161FF6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INSTITUI O PROGRAMA DE ARRECADAÇÃO DE CRÉDITOS TRIBUTÁRIOS E NÃO TRIBUTÁRIOS “REFIS 2021”</w:t>
      </w:r>
      <w:r w:rsidR="001B7D95">
        <w:rPr>
          <w:rFonts w:ascii="Century Gothic" w:hAnsi="Century Gothic"/>
          <w:i/>
        </w:rPr>
        <w:t>, E DÁ OUTRAS PROVIDÊNCIAS</w:t>
      </w:r>
      <w:r w:rsidR="00C37F75">
        <w:rPr>
          <w:rFonts w:ascii="Century Gothic" w:hAnsi="Century Gothic"/>
          <w:i/>
        </w:rPr>
        <w:t>.</w:t>
      </w:r>
    </w:p>
    <w:p w:rsidR="00327B8A" w:rsidRPr="00327B8A" w:rsidRDefault="009C490F" w:rsidP="00327B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1B7D95">
        <w:rPr>
          <w:rFonts w:ascii="Century Gothic" w:hAnsi="Century Gothic"/>
          <w:sz w:val="24"/>
          <w:szCs w:val="24"/>
        </w:rPr>
        <w:t xml:space="preserve"> nº 01</w:t>
      </w:r>
      <w:r w:rsidR="00654BEC">
        <w:rPr>
          <w:rFonts w:ascii="Century Gothic" w:hAnsi="Century Gothic"/>
          <w:sz w:val="24"/>
          <w:szCs w:val="24"/>
        </w:rPr>
        <w:t>4</w:t>
      </w:r>
      <w:r w:rsidR="001B7D95">
        <w:rPr>
          <w:rFonts w:ascii="Century Gothic" w:hAnsi="Century Gothic"/>
          <w:sz w:val="24"/>
          <w:szCs w:val="24"/>
        </w:rPr>
        <w:t>/2021, o apenso Projeto de Lei</w:t>
      </w:r>
      <w:r w:rsidR="00654BEC">
        <w:rPr>
          <w:rFonts w:ascii="Century Gothic" w:hAnsi="Century Gothic"/>
          <w:sz w:val="24"/>
          <w:szCs w:val="24"/>
        </w:rPr>
        <w:t>,</w:t>
      </w:r>
      <w:r w:rsidR="001B7D95">
        <w:rPr>
          <w:rFonts w:ascii="Century Gothic" w:hAnsi="Century Gothic"/>
          <w:sz w:val="24"/>
          <w:szCs w:val="24"/>
        </w:rPr>
        <w:t xml:space="preserve"> de autoria do Executivo Municipal</w:t>
      </w:r>
      <w:r w:rsidR="00654BEC">
        <w:rPr>
          <w:rFonts w:ascii="Century Gothic" w:hAnsi="Century Gothic"/>
          <w:sz w:val="24"/>
          <w:szCs w:val="24"/>
        </w:rPr>
        <w:t>,</w:t>
      </w:r>
      <w:r w:rsidR="005742EB">
        <w:rPr>
          <w:rFonts w:ascii="Century Gothic" w:hAnsi="Century Gothic"/>
          <w:sz w:val="24"/>
          <w:szCs w:val="24"/>
        </w:rPr>
        <w:t xml:space="preserve"> </w:t>
      </w:r>
      <w:r w:rsidR="00327B8A">
        <w:rPr>
          <w:rFonts w:ascii="Century Gothic" w:hAnsi="Century Gothic"/>
          <w:sz w:val="24"/>
          <w:szCs w:val="24"/>
        </w:rPr>
        <w:t>referido</w:t>
      </w:r>
      <w:r w:rsidR="00327B8A" w:rsidRPr="00327B8A">
        <w:rPr>
          <w:rFonts w:ascii="Century Gothic" w:hAnsi="Century Gothic"/>
          <w:sz w:val="24"/>
          <w:szCs w:val="24"/>
        </w:rPr>
        <w:t xml:space="preserve"> Projeto de Lei visa instituir o Programa de Recuperação Fiscal de Marechal Cândido Rondon/PR – REFIS 2021, que busca incentivar que pessoas físicas e jurídicas promovam a regularização de seus débitos com o Município, apuradas até 31 de dezembro de 2020, visando, ainda, a efetividade e o aumento da arrecadação tributária e não tributária, mesmo que não submetidas a cobrança judicial.</w:t>
      </w:r>
    </w:p>
    <w:p w:rsidR="00327B8A" w:rsidRPr="00327B8A" w:rsidRDefault="00327B8A" w:rsidP="00327B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27B8A" w:rsidRPr="00327B8A" w:rsidRDefault="00327B8A" w:rsidP="00327B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27B8A">
        <w:rPr>
          <w:rFonts w:ascii="Century Gothic" w:hAnsi="Century Gothic"/>
          <w:sz w:val="24"/>
          <w:szCs w:val="24"/>
        </w:rPr>
        <w:t>Com a instituição do REFIS 2021, em meio ao enfrentamento da emergência de saúde pública decorrente da pandemia da COVID-19 e a exemplo de outros programas de incentivo semelhantes já executados, estaremos sinteticamente dispondo, àqueles inadimplentes com o Município, uma alternativa legal e que favoreça, de maneira mais atrativa, o pagamento de seus débitos, apresentando, assim, vantagens tanto para os contribuintes, a partir da redução de alguns acessórios da dívida, quanto para o Município, que realizará arrecadação de suas receitas com maior efetividade.</w:t>
      </w:r>
    </w:p>
    <w:p w:rsidR="00327B8A" w:rsidRPr="00327B8A" w:rsidRDefault="00327B8A" w:rsidP="00327B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54BEC" w:rsidRDefault="00327B8A" w:rsidP="00327B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Executivo Municipal salienta ainda q</w:t>
      </w:r>
      <w:r w:rsidRPr="00327B8A">
        <w:rPr>
          <w:rFonts w:ascii="Century Gothic" w:hAnsi="Century Gothic"/>
          <w:sz w:val="24"/>
          <w:szCs w:val="24"/>
        </w:rPr>
        <w:t>ue, de maneira positiva, o REFIS 2021 visa também a redução de ações judiciais já ajuizadas ou a serem propostas, evitando ou diminuindo as despesas decorrentes da cobrança, permitindo o alcance da efetividade da cobrança com desoneração em favor dos contribuintes/devedores e até mesmo do Município.</w:t>
      </w:r>
    </w:p>
    <w:p w:rsidR="00C37F75" w:rsidRDefault="00C37F75" w:rsidP="00C37F7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22F7" w:rsidRDefault="007C50C9" w:rsidP="0099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Desta forma, após analisar os aspectos legal, gramatical e lógico, </w:t>
      </w:r>
      <w:r w:rsidR="008D6DE7">
        <w:rPr>
          <w:rFonts w:ascii="Century Gothic" w:hAnsi="Century Gothic"/>
          <w:sz w:val="24"/>
          <w:szCs w:val="24"/>
        </w:rPr>
        <w:t xml:space="preserve">e considerando a </w:t>
      </w:r>
      <w:r w:rsidR="00920646">
        <w:rPr>
          <w:rFonts w:ascii="Century Gothic" w:hAnsi="Century Gothic"/>
          <w:sz w:val="24"/>
          <w:szCs w:val="24"/>
        </w:rPr>
        <w:t xml:space="preserve">necessidade acima mencionada, </w:t>
      </w:r>
      <w:r w:rsidR="006A2418">
        <w:rPr>
          <w:rFonts w:ascii="Century Gothic" w:hAnsi="Century Gothic"/>
          <w:sz w:val="24"/>
          <w:szCs w:val="24"/>
        </w:rPr>
        <w:t xml:space="preserve">os Vereadores </w:t>
      </w:r>
      <w:r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Pr="009D68F8">
        <w:rPr>
          <w:rFonts w:ascii="Century Gothic" w:hAnsi="Century Gothic"/>
          <w:b/>
          <w:sz w:val="24"/>
          <w:szCs w:val="24"/>
        </w:rPr>
        <w:t>FAVORÁVE</w:t>
      </w:r>
      <w:r w:rsidR="006A2418">
        <w:rPr>
          <w:rFonts w:ascii="Century Gothic" w:hAnsi="Century Gothic"/>
          <w:b/>
          <w:sz w:val="24"/>
          <w:szCs w:val="24"/>
        </w:rPr>
        <w:t>IS</w:t>
      </w:r>
      <w:r w:rsidRPr="009D68F8">
        <w:rPr>
          <w:rFonts w:ascii="Century Gothic" w:hAnsi="Century Gothic"/>
          <w:b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>à matéria</w:t>
      </w:r>
      <w:r w:rsidR="006919B7" w:rsidRPr="009D68F8">
        <w:rPr>
          <w:rFonts w:ascii="Century Gothic" w:hAnsi="Century Gothic"/>
          <w:sz w:val="24"/>
          <w:szCs w:val="24"/>
        </w:rPr>
        <w:t>.</w:t>
      </w:r>
      <w:r w:rsidR="00760166" w:rsidRPr="009D68F8">
        <w:rPr>
          <w:rFonts w:ascii="Century Gothic" w:hAnsi="Century Gothic"/>
          <w:sz w:val="24"/>
          <w:szCs w:val="24"/>
        </w:rPr>
        <w:t xml:space="preserve"> </w:t>
      </w:r>
      <w:r w:rsidR="00A2294F" w:rsidRPr="009D68F8">
        <w:rPr>
          <w:rFonts w:ascii="Century Gothic" w:hAnsi="Century Gothic"/>
          <w:sz w:val="24"/>
          <w:szCs w:val="24"/>
        </w:rPr>
        <w:t xml:space="preserve">É O PARECER. </w:t>
      </w:r>
      <w:r w:rsidR="006E6380" w:rsidRPr="009D68F8">
        <w:rPr>
          <w:rFonts w:ascii="Century Gothic" w:hAnsi="Century Gothic"/>
          <w:sz w:val="24"/>
          <w:szCs w:val="24"/>
        </w:rPr>
        <w:t>Plenário Ariovaldo Luiz Bier</w:t>
      </w:r>
      <w:r w:rsidR="00CF38E5" w:rsidRPr="009D68F8">
        <w:rPr>
          <w:rFonts w:ascii="Century Gothic" w:hAnsi="Century Gothic"/>
          <w:sz w:val="24"/>
          <w:szCs w:val="24"/>
        </w:rPr>
        <w:t xml:space="preserve">, </w:t>
      </w:r>
      <w:r w:rsidR="0031107B" w:rsidRPr="009D68F8">
        <w:rPr>
          <w:rFonts w:ascii="Century Gothic" w:hAnsi="Century Gothic"/>
          <w:sz w:val="24"/>
          <w:szCs w:val="24"/>
        </w:rPr>
        <w:t xml:space="preserve">em </w:t>
      </w:r>
      <w:r w:rsidR="009E4D22">
        <w:rPr>
          <w:rFonts w:ascii="Century Gothic" w:hAnsi="Century Gothic"/>
          <w:sz w:val="24"/>
          <w:szCs w:val="24"/>
        </w:rPr>
        <w:t>06 de abril</w:t>
      </w:r>
      <w:bookmarkStart w:id="0" w:name="_GoBack"/>
      <w:bookmarkEnd w:id="0"/>
      <w:r w:rsidR="009922F7">
        <w:rPr>
          <w:rFonts w:ascii="Century Gothic" w:hAnsi="Century Gothic"/>
          <w:sz w:val="24"/>
          <w:szCs w:val="24"/>
        </w:rPr>
        <w:t xml:space="preserve"> </w:t>
      </w:r>
      <w:r w:rsidR="007A1F45" w:rsidRPr="009D68F8">
        <w:rPr>
          <w:rFonts w:ascii="Century Gothic" w:hAnsi="Century Gothic"/>
          <w:sz w:val="24"/>
          <w:szCs w:val="24"/>
        </w:rPr>
        <w:t>de 20</w:t>
      </w:r>
      <w:r w:rsidR="001E71DA" w:rsidRPr="009D68F8">
        <w:rPr>
          <w:rFonts w:ascii="Century Gothic" w:hAnsi="Century Gothic"/>
          <w:sz w:val="24"/>
          <w:szCs w:val="24"/>
        </w:rPr>
        <w:t>21</w:t>
      </w:r>
      <w:r w:rsidR="007A1F45" w:rsidRPr="009D68F8">
        <w:rPr>
          <w:rFonts w:ascii="Century Gothic" w:hAnsi="Century Gothic"/>
          <w:sz w:val="24"/>
          <w:szCs w:val="24"/>
        </w:rPr>
        <w:t>.</w:t>
      </w:r>
    </w:p>
    <w:p w:rsidR="006A241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264040" w:rsidRDefault="00264040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A2418" w:rsidRPr="009D68F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VANDERLEI CAETANO SAUER</w:t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  <w:t>VALDECIR SCHONS (PALETA)</w:t>
      </w:r>
    </w:p>
    <w:p w:rsidR="006A2418" w:rsidRPr="009D68F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Presidente</w:t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  <w:t>Relator</w:t>
      </w:r>
    </w:p>
    <w:p w:rsidR="006A241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6A241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6A2418" w:rsidRPr="009D68F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JOÃO EDUARDO DOS SANTOS (JUCA)</w:t>
      </w:r>
    </w:p>
    <w:p w:rsidR="009922F7" w:rsidRPr="009922F7" w:rsidRDefault="006A2418" w:rsidP="006A2418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Membro </w:t>
      </w:r>
    </w:p>
    <w:sectPr w:rsidR="009922F7" w:rsidRPr="009922F7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F1" w:rsidRDefault="00F332F1" w:rsidP="003C0F2A">
      <w:pPr>
        <w:spacing w:after="0" w:line="240" w:lineRule="auto"/>
      </w:pPr>
      <w:r>
        <w:separator/>
      </w:r>
    </w:p>
  </w:endnote>
  <w:endnote w:type="continuationSeparator" w:id="0">
    <w:p w:rsidR="00F332F1" w:rsidRDefault="00F332F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F1" w:rsidRDefault="00F332F1" w:rsidP="003C0F2A">
      <w:pPr>
        <w:spacing w:after="0" w:line="240" w:lineRule="auto"/>
      </w:pPr>
      <w:r>
        <w:separator/>
      </w:r>
    </w:p>
  </w:footnote>
  <w:footnote w:type="continuationSeparator" w:id="0">
    <w:p w:rsidR="00F332F1" w:rsidRDefault="00F332F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57AC4"/>
    <w:rsid w:val="0006013A"/>
    <w:rsid w:val="00064C0B"/>
    <w:rsid w:val="00064DDC"/>
    <w:rsid w:val="00066348"/>
    <w:rsid w:val="00076AF2"/>
    <w:rsid w:val="00077C8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D6EB1"/>
    <w:rsid w:val="000E48B4"/>
    <w:rsid w:val="000E4C05"/>
    <w:rsid w:val="000E568D"/>
    <w:rsid w:val="000E66D7"/>
    <w:rsid w:val="000F00CC"/>
    <w:rsid w:val="000F0883"/>
    <w:rsid w:val="000F19B1"/>
    <w:rsid w:val="000F1A6D"/>
    <w:rsid w:val="000F334B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1B18"/>
    <w:rsid w:val="00134857"/>
    <w:rsid w:val="00144C91"/>
    <w:rsid w:val="00144F46"/>
    <w:rsid w:val="00144F5C"/>
    <w:rsid w:val="00161FF6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297E"/>
    <w:rsid w:val="001A3FD3"/>
    <w:rsid w:val="001A46F8"/>
    <w:rsid w:val="001A4DCD"/>
    <w:rsid w:val="001B058C"/>
    <w:rsid w:val="001B36EC"/>
    <w:rsid w:val="001B7D95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0FC6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02C5"/>
    <w:rsid w:val="00232165"/>
    <w:rsid w:val="00233742"/>
    <w:rsid w:val="00233AF8"/>
    <w:rsid w:val="002416CF"/>
    <w:rsid w:val="00246E72"/>
    <w:rsid w:val="00253720"/>
    <w:rsid w:val="00254DE4"/>
    <w:rsid w:val="0025522D"/>
    <w:rsid w:val="002560CD"/>
    <w:rsid w:val="00260479"/>
    <w:rsid w:val="002605CA"/>
    <w:rsid w:val="00262BC1"/>
    <w:rsid w:val="00264040"/>
    <w:rsid w:val="00264CDC"/>
    <w:rsid w:val="00265C00"/>
    <w:rsid w:val="00265C94"/>
    <w:rsid w:val="002670E5"/>
    <w:rsid w:val="002708C7"/>
    <w:rsid w:val="00271C04"/>
    <w:rsid w:val="0027318D"/>
    <w:rsid w:val="00281105"/>
    <w:rsid w:val="0028243B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C77CA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545C"/>
    <w:rsid w:val="00306093"/>
    <w:rsid w:val="003105CD"/>
    <w:rsid w:val="0031107B"/>
    <w:rsid w:val="00314781"/>
    <w:rsid w:val="00315EDF"/>
    <w:rsid w:val="003165B0"/>
    <w:rsid w:val="00322083"/>
    <w:rsid w:val="00327B8A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8704E"/>
    <w:rsid w:val="00391C6B"/>
    <w:rsid w:val="00391DC2"/>
    <w:rsid w:val="00395D7E"/>
    <w:rsid w:val="003A4B3B"/>
    <w:rsid w:val="003A5070"/>
    <w:rsid w:val="003A53F1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514F"/>
    <w:rsid w:val="00426317"/>
    <w:rsid w:val="00430846"/>
    <w:rsid w:val="00431AFF"/>
    <w:rsid w:val="00431D81"/>
    <w:rsid w:val="00432460"/>
    <w:rsid w:val="00432FB7"/>
    <w:rsid w:val="00433186"/>
    <w:rsid w:val="00433961"/>
    <w:rsid w:val="0043419B"/>
    <w:rsid w:val="0043499A"/>
    <w:rsid w:val="00434EA6"/>
    <w:rsid w:val="004411A4"/>
    <w:rsid w:val="00441E21"/>
    <w:rsid w:val="00442EF5"/>
    <w:rsid w:val="004446ED"/>
    <w:rsid w:val="00445306"/>
    <w:rsid w:val="0044606B"/>
    <w:rsid w:val="00446133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B7B84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28E2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627D"/>
    <w:rsid w:val="00557E93"/>
    <w:rsid w:val="005641C3"/>
    <w:rsid w:val="005742EB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108"/>
    <w:rsid w:val="005E0218"/>
    <w:rsid w:val="005E19CA"/>
    <w:rsid w:val="005E398C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28C7"/>
    <w:rsid w:val="006341F1"/>
    <w:rsid w:val="00635889"/>
    <w:rsid w:val="0063766D"/>
    <w:rsid w:val="006411D3"/>
    <w:rsid w:val="00642197"/>
    <w:rsid w:val="00644875"/>
    <w:rsid w:val="00645C2F"/>
    <w:rsid w:val="00646DE6"/>
    <w:rsid w:val="0064752F"/>
    <w:rsid w:val="0065284C"/>
    <w:rsid w:val="006532C0"/>
    <w:rsid w:val="00654BEC"/>
    <w:rsid w:val="0065549A"/>
    <w:rsid w:val="00657064"/>
    <w:rsid w:val="006576C8"/>
    <w:rsid w:val="00657E0E"/>
    <w:rsid w:val="00657FA1"/>
    <w:rsid w:val="0066414C"/>
    <w:rsid w:val="0066458F"/>
    <w:rsid w:val="00665D3F"/>
    <w:rsid w:val="00667724"/>
    <w:rsid w:val="006721AF"/>
    <w:rsid w:val="006727B6"/>
    <w:rsid w:val="0067335F"/>
    <w:rsid w:val="006742BF"/>
    <w:rsid w:val="00676B37"/>
    <w:rsid w:val="0067725B"/>
    <w:rsid w:val="00682790"/>
    <w:rsid w:val="00685094"/>
    <w:rsid w:val="006862EA"/>
    <w:rsid w:val="00687AB6"/>
    <w:rsid w:val="006919B7"/>
    <w:rsid w:val="00693C5F"/>
    <w:rsid w:val="006A0657"/>
    <w:rsid w:val="006A21BF"/>
    <w:rsid w:val="006A2418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6F68FB"/>
    <w:rsid w:val="0070079E"/>
    <w:rsid w:val="007043AD"/>
    <w:rsid w:val="007055B7"/>
    <w:rsid w:val="00707832"/>
    <w:rsid w:val="00710622"/>
    <w:rsid w:val="00712BD3"/>
    <w:rsid w:val="007149BC"/>
    <w:rsid w:val="00722952"/>
    <w:rsid w:val="00747939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27E3F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510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D6DE7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646"/>
    <w:rsid w:val="00920B82"/>
    <w:rsid w:val="00931A4C"/>
    <w:rsid w:val="00932705"/>
    <w:rsid w:val="00932B87"/>
    <w:rsid w:val="009365E1"/>
    <w:rsid w:val="00941486"/>
    <w:rsid w:val="00945F22"/>
    <w:rsid w:val="00946925"/>
    <w:rsid w:val="009500E5"/>
    <w:rsid w:val="00950F7B"/>
    <w:rsid w:val="0095166A"/>
    <w:rsid w:val="00960125"/>
    <w:rsid w:val="00960A99"/>
    <w:rsid w:val="00961231"/>
    <w:rsid w:val="00972786"/>
    <w:rsid w:val="00972DDB"/>
    <w:rsid w:val="00983B4E"/>
    <w:rsid w:val="009909A5"/>
    <w:rsid w:val="00990B60"/>
    <w:rsid w:val="0099200B"/>
    <w:rsid w:val="009922F7"/>
    <w:rsid w:val="00993008"/>
    <w:rsid w:val="00997881"/>
    <w:rsid w:val="009A09C5"/>
    <w:rsid w:val="009A1538"/>
    <w:rsid w:val="009A2101"/>
    <w:rsid w:val="009B27D8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D68F8"/>
    <w:rsid w:val="009E2071"/>
    <w:rsid w:val="009E327A"/>
    <w:rsid w:val="009E4D22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0A5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59BB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132A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1705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63A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364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369D"/>
    <w:rsid w:val="00BC5566"/>
    <w:rsid w:val="00BC649F"/>
    <w:rsid w:val="00BD06F7"/>
    <w:rsid w:val="00BD0AC2"/>
    <w:rsid w:val="00BD199A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37F75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07BF4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51B0B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971A7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786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2FEE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4AAA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5C29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31E"/>
    <w:rsid w:val="00EC6921"/>
    <w:rsid w:val="00EC799D"/>
    <w:rsid w:val="00ED1987"/>
    <w:rsid w:val="00ED646E"/>
    <w:rsid w:val="00ED7AE1"/>
    <w:rsid w:val="00EE08C6"/>
    <w:rsid w:val="00EE510C"/>
    <w:rsid w:val="00EE61A9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32F1"/>
    <w:rsid w:val="00F36208"/>
    <w:rsid w:val="00F44CF6"/>
    <w:rsid w:val="00F4539D"/>
    <w:rsid w:val="00F47AA4"/>
    <w:rsid w:val="00F5045A"/>
    <w:rsid w:val="00F50653"/>
    <w:rsid w:val="00F51773"/>
    <w:rsid w:val="00F52394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29BF"/>
    <w:rsid w:val="00F83C72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2021-03-11T12:35:00Z</cp:lastPrinted>
  <dcterms:created xsi:type="dcterms:W3CDTF">2021-04-06T18:06:00Z</dcterms:created>
  <dcterms:modified xsi:type="dcterms:W3CDTF">2021-04-06T18:10:00Z</dcterms:modified>
</cp:coreProperties>
</file>