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22" w:rsidRPr="00625C46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Pr="00625C46" w:rsidRDefault="009D2B1B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5C46">
        <w:rPr>
          <w:rFonts w:ascii="Century Gothic" w:hAnsi="Century Gothic"/>
          <w:b/>
          <w:sz w:val="24"/>
          <w:szCs w:val="24"/>
        </w:rPr>
        <w:t xml:space="preserve">PARECER </w:t>
      </w:r>
      <w:r w:rsidR="000455D3" w:rsidRPr="00625C46">
        <w:rPr>
          <w:rFonts w:ascii="Century Gothic" w:hAnsi="Century Gothic"/>
          <w:b/>
          <w:sz w:val="24"/>
          <w:szCs w:val="24"/>
        </w:rPr>
        <w:t>0</w:t>
      </w:r>
      <w:r w:rsidR="00625C46" w:rsidRPr="00625C46">
        <w:rPr>
          <w:rFonts w:ascii="Century Gothic" w:hAnsi="Century Gothic"/>
          <w:b/>
          <w:sz w:val="24"/>
          <w:szCs w:val="24"/>
        </w:rPr>
        <w:t>5</w:t>
      </w:r>
      <w:r w:rsidR="00AF42BD" w:rsidRPr="00625C46">
        <w:rPr>
          <w:rFonts w:ascii="Century Gothic" w:hAnsi="Century Gothic"/>
          <w:b/>
          <w:sz w:val="24"/>
          <w:szCs w:val="24"/>
        </w:rPr>
        <w:t>/201</w:t>
      </w:r>
      <w:r w:rsidR="000207D2" w:rsidRPr="00625C46">
        <w:rPr>
          <w:rFonts w:ascii="Century Gothic" w:hAnsi="Century Gothic"/>
          <w:b/>
          <w:sz w:val="24"/>
          <w:szCs w:val="24"/>
        </w:rPr>
        <w:t>9</w:t>
      </w:r>
    </w:p>
    <w:p w:rsidR="00AF42BD" w:rsidRPr="00625C46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5C46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982CEA" w:rsidRPr="00625C46">
        <w:rPr>
          <w:rFonts w:ascii="Century Gothic" w:hAnsi="Century Gothic"/>
          <w:b/>
          <w:sz w:val="24"/>
          <w:szCs w:val="24"/>
        </w:rPr>
        <w:t>EDUCAÇÃO, SAÚDE, CULTURA, BEM</w:t>
      </w:r>
      <w:r w:rsidR="001A1557" w:rsidRPr="00625C46">
        <w:rPr>
          <w:rFonts w:ascii="Century Gothic" w:hAnsi="Century Gothic"/>
          <w:b/>
          <w:sz w:val="24"/>
          <w:szCs w:val="24"/>
        </w:rPr>
        <w:t>-</w:t>
      </w:r>
      <w:r w:rsidR="00982CEA" w:rsidRPr="00625C46">
        <w:rPr>
          <w:rFonts w:ascii="Century Gothic" w:hAnsi="Century Gothic"/>
          <w:b/>
          <w:sz w:val="24"/>
          <w:szCs w:val="24"/>
        </w:rPr>
        <w:t>ESTAR SOCIAL E ECOLOGIA</w:t>
      </w:r>
    </w:p>
    <w:p w:rsidR="00AF42BD" w:rsidRPr="00625C46" w:rsidRDefault="0075069B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25C46">
        <w:rPr>
          <w:rFonts w:ascii="Century Gothic" w:hAnsi="Century Gothic"/>
          <w:sz w:val="24"/>
          <w:szCs w:val="24"/>
        </w:rPr>
        <w:t xml:space="preserve">Data: </w:t>
      </w:r>
      <w:r w:rsidR="0002168F" w:rsidRPr="00625C46">
        <w:rPr>
          <w:rFonts w:ascii="Century Gothic" w:hAnsi="Century Gothic"/>
          <w:sz w:val="24"/>
          <w:szCs w:val="24"/>
        </w:rPr>
        <w:t>24 de outubro</w:t>
      </w:r>
      <w:r w:rsidR="00A050B9" w:rsidRPr="00625C46">
        <w:rPr>
          <w:rFonts w:ascii="Century Gothic" w:hAnsi="Century Gothic"/>
          <w:sz w:val="24"/>
          <w:szCs w:val="24"/>
        </w:rPr>
        <w:t xml:space="preserve"> </w:t>
      </w:r>
      <w:r w:rsidRPr="00625C46">
        <w:rPr>
          <w:rFonts w:ascii="Century Gothic" w:hAnsi="Century Gothic"/>
          <w:sz w:val="24"/>
          <w:szCs w:val="24"/>
        </w:rPr>
        <w:t>de 201</w:t>
      </w:r>
      <w:r w:rsidR="000207D2" w:rsidRPr="00625C46">
        <w:rPr>
          <w:rFonts w:ascii="Century Gothic" w:hAnsi="Century Gothic"/>
          <w:sz w:val="24"/>
          <w:szCs w:val="24"/>
        </w:rPr>
        <w:t>9</w:t>
      </w:r>
    </w:p>
    <w:p w:rsidR="0075069B" w:rsidRPr="00625C46" w:rsidRDefault="0075069B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5069B" w:rsidRPr="00625C46" w:rsidRDefault="0075069B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Pr="00625C46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207D2" w:rsidRPr="00625C46" w:rsidRDefault="00AF42BD" w:rsidP="000216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25C46"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FC4F00" w:rsidRPr="00625C46">
        <w:rPr>
          <w:rFonts w:ascii="Century Gothic" w:hAnsi="Century Gothic"/>
          <w:sz w:val="24"/>
          <w:szCs w:val="24"/>
        </w:rPr>
        <w:t xml:space="preserve">membros da Comissão Permanente de Educação, Saúde, Cultura, </w:t>
      </w:r>
      <w:r w:rsidR="001A1557" w:rsidRPr="00625C46">
        <w:rPr>
          <w:rFonts w:ascii="Century Gothic" w:hAnsi="Century Gothic"/>
          <w:sz w:val="24"/>
          <w:szCs w:val="24"/>
        </w:rPr>
        <w:t>Bem-Estar</w:t>
      </w:r>
      <w:r w:rsidR="00FC4F00" w:rsidRPr="00625C46">
        <w:rPr>
          <w:rFonts w:ascii="Century Gothic" w:hAnsi="Century Gothic"/>
          <w:sz w:val="24"/>
          <w:szCs w:val="24"/>
        </w:rPr>
        <w:t xml:space="preserve"> Social e Ecologia, reunidos</w:t>
      </w:r>
      <w:r w:rsidR="00FD0FF2" w:rsidRPr="00625C46">
        <w:rPr>
          <w:rFonts w:ascii="Century Gothic" w:hAnsi="Century Gothic"/>
          <w:sz w:val="24"/>
          <w:szCs w:val="24"/>
        </w:rPr>
        <w:t xml:space="preserve"> </w:t>
      </w:r>
      <w:r w:rsidR="0002168F" w:rsidRPr="00625C46">
        <w:rPr>
          <w:rFonts w:ascii="Century Gothic" w:hAnsi="Century Gothic"/>
          <w:sz w:val="24"/>
          <w:szCs w:val="24"/>
        </w:rPr>
        <w:t>extra</w:t>
      </w:r>
      <w:r w:rsidR="00FD0FF2" w:rsidRPr="00625C46">
        <w:rPr>
          <w:rFonts w:ascii="Century Gothic" w:hAnsi="Century Gothic"/>
          <w:sz w:val="24"/>
          <w:szCs w:val="24"/>
        </w:rPr>
        <w:t>ordinariamente</w:t>
      </w:r>
      <w:r w:rsidR="00FC4F00" w:rsidRPr="00625C46">
        <w:rPr>
          <w:rFonts w:ascii="Century Gothic" w:hAnsi="Century Gothic"/>
          <w:sz w:val="24"/>
          <w:szCs w:val="24"/>
        </w:rPr>
        <w:t xml:space="preserve"> </w:t>
      </w:r>
      <w:r w:rsidR="000455D3" w:rsidRPr="00625C46">
        <w:rPr>
          <w:rFonts w:ascii="Century Gothic" w:hAnsi="Century Gothic"/>
          <w:sz w:val="24"/>
          <w:szCs w:val="24"/>
        </w:rPr>
        <w:t>n</w:t>
      </w:r>
      <w:r w:rsidR="00FC4F00" w:rsidRPr="00625C46">
        <w:rPr>
          <w:rFonts w:ascii="Century Gothic" w:hAnsi="Century Gothic"/>
          <w:sz w:val="24"/>
          <w:szCs w:val="24"/>
        </w:rPr>
        <w:t xml:space="preserve">esta Casa de Leis na </w:t>
      </w:r>
      <w:r w:rsidR="0002168F" w:rsidRPr="00625C46">
        <w:rPr>
          <w:rFonts w:ascii="Century Gothic" w:hAnsi="Century Gothic"/>
          <w:sz w:val="24"/>
          <w:szCs w:val="24"/>
        </w:rPr>
        <w:t>manhã desta quinta-feira (24)</w:t>
      </w:r>
      <w:r w:rsidRPr="00625C46">
        <w:rPr>
          <w:rFonts w:ascii="Century Gothic" w:hAnsi="Century Gothic"/>
          <w:sz w:val="24"/>
          <w:szCs w:val="24"/>
        </w:rPr>
        <w:t>, passam a deliberar</w:t>
      </w:r>
      <w:r w:rsidR="001C00EE" w:rsidRPr="00625C46">
        <w:rPr>
          <w:rFonts w:ascii="Century Gothic" w:hAnsi="Century Gothic"/>
          <w:sz w:val="24"/>
          <w:szCs w:val="24"/>
        </w:rPr>
        <w:t xml:space="preserve"> </w:t>
      </w:r>
      <w:r w:rsidR="00963C38" w:rsidRPr="00625C46">
        <w:rPr>
          <w:rFonts w:ascii="Century Gothic" w:hAnsi="Century Gothic"/>
          <w:sz w:val="24"/>
          <w:szCs w:val="24"/>
        </w:rPr>
        <w:t xml:space="preserve">sobre o Projeto de Lei </w:t>
      </w:r>
      <w:r w:rsidR="009C11EA" w:rsidRPr="00625C46">
        <w:rPr>
          <w:rFonts w:ascii="Century Gothic" w:hAnsi="Century Gothic"/>
          <w:sz w:val="24"/>
          <w:szCs w:val="24"/>
        </w:rPr>
        <w:t xml:space="preserve">de nº </w:t>
      </w:r>
      <w:r w:rsidR="005550F2">
        <w:rPr>
          <w:rFonts w:ascii="Century Gothic" w:hAnsi="Century Gothic"/>
          <w:sz w:val="24"/>
          <w:szCs w:val="24"/>
        </w:rPr>
        <w:t>22</w:t>
      </w:r>
      <w:r w:rsidR="00963C38" w:rsidRPr="00625C46">
        <w:rPr>
          <w:rFonts w:ascii="Century Gothic" w:hAnsi="Century Gothic"/>
          <w:sz w:val="24"/>
          <w:szCs w:val="24"/>
        </w:rPr>
        <w:t>/201</w:t>
      </w:r>
      <w:r w:rsidR="000207D2" w:rsidRPr="00625C46">
        <w:rPr>
          <w:rFonts w:ascii="Century Gothic" w:hAnsi="Century Gothic"/>
          <w:sz w:val="24"/>
          <w:szCs w:val="24"/>
        </w:rPr>
        <w:t>9</w:t>
      </w:r>
      <w:r w:rsidR="00963C38" w:rsidRPr="00625C46">
        <w:rPr>
          <w:rFonts w:ascii="Century Gothic" w:hAnsi="Century Gothic"/>
          <w:sz w:val="24"/>
          <w:szCs w:val="24"/>
        </w:rPr>
        <w:t xml:space="preserve">, </w:t>
      </w:r>
      <w:r w:rsidR="00DF2649" w:rsidRPr="00625C46">
        <w:rPr>
          <w:rFonts w:ascii="Century Gothic" w:hAnsi="Century Gothic"/>
          <w:sz w:val="24"/>
          <w:szCs w:val="24"/>
        </w:rPr>
        <w:t xml:space="preserve">do </w:t>
      </w:r>
      <w:r w:rsidR="0002168F" w:rsidRPr="00625C46">
        <w:rPr>
          <w:rFonts w:ascii="Century Gothic" w:hAnsi="Century Gothic"/>
          <w:sz w:val="24"/>
          <w:szCs w:val="24"/>
        </w:rPr>
        <w:t>Legislati</w:t>
      </w:r>
      <w:r w:rsidR="007A46B5" w:rsidRPr="00625C46">
        <w:rPr>
          <w:rFonts w:ascii="Century Gothic" w:hAnsi="Century Gothic"/>
          <w:sz w:val="24"/>
          <w:szCs w:val="24"/>
        </w:rPr>
        <w:t>vo</w:t>
      </w:r>
      <w:r w:rsidR="00DF2649" w:rsidRPr="00625C46">
        <w:rPr>
          <w:rFonts w:ascii="Century Gothic" w:hAnsi="Century Gothic"/>
          <w:sz w:val="24"/>
          <w:szCs w:val="24"/>
        </w:rPr>
        <w:t xml:space="preserve"> Municipal, </w:t>
      </w:r>
      <w:r w:rsidR="000455D3" w:rsidRPr="00625C46">
        <w:rPr>
          <w:rFonts w:ascii="Century Gothic" w:hAnsi="Century Gothic"/>
          <w:sz w:val="24"/>
          <w:szCs w:val="24"/>
        </w:rPr>
        <w:t xml:space="preserve">que </w:t>
      </w:r>
      <w:r w:rsidR="005550F2">
        <w:rPr>
          <w:rFonts w:ascii="Century Gothic" w:hAnsi="Century Gothic"/>
          <w:sz w:val="24"/>
          <w:szCs w:val="24"/>
        </w:rPr>
        <w:t>cria o Programa Municipal “Quem Ama Cuida”</w:t>
      </w:r>
      <w:r w:rsidR="0002168F" w:rsidRPr="00625C46">
        <w:rPr>
          <w:rFonts w:ascii="Century Gothic" w:hAnsi="Century Gothic"/>
          <w:sz w:val="24"/>
          <w:szCs w:val="24"/>
        </w:rPr>
        <w:t xml:space="preserve">, e dá outras providências. </w:t>
      </w:r>
    </w:p>
    <w:p w:rsidR="00513051" w:rsidRDefault="00513051" w:rsidP="000216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A0C6E" w:rsidRPr="008D2480" w:rsidRDefault="00A17C19" w:rsidP="002A0C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autores da matéria, Vereadores Pedro Rauber, Valdir Port e Ronaldo Pohl, afirmam que </w:t>
      </w:r>
      <w:r w:rsidR="002A0C6E">
        <w:rPr>
          <w:rFonts w:ascii="Century Gothic" w:hAnsi="Century Gothic"/>
          <w:sz w:val="24"/>
          <w:szCs w:val="24"/>
        </w:rPr>
        <w:t xml:space="preserve">referido Projeto </w:t>
      </w:r>
      <w:r w:rsidR="002A0C6E" w:rsidRPr="008D2480">
        <w:rPr>
          <w:rFonts w:ascii="Century Gothic" w:hAnsi="Century Gothic"/>
          <w:sz w:val="24"/>
          <w:szCs w:val="24"/>
        </w:rPr>
        <w:t xml:space="preserve">busca </w:t>
      </w:r>
      <w:r w:rsidR="002A0C6E">
        <w:rPr>
          <w:rFonts w:ascii="Century Gothic" w:hAnsi="Century Gothic"/>
          <w:sz w:val="24"/>
          <w:szCs w:val="24"/>
        </w:rPr>
        <w:t xml:space="preserve">oportunizar </w:t>
      </w:r>
      <w:r w:rsidR="002A0C6E" w:rsidRPr="008D2480">
        <w:rPr>
          <w:rFonts w:ascii="Century Gothic" w:hAnsi="Century Gothic"/>
          <w:sz w:val="24"/>
          <w:szCs w:val="24"/>
        </w:rPr>
        <w:t>a participação de empresas, entidades, clubes de serviços e demais associações afins, que em troca de espaço publicitário, poderão “adotar” uma praça, parque, espaços públicos esportivos e de lazer, rotatórias, etc.; assumindo a responsabilidade pela limpeza, reforma, ornamentação e manutenção destes locais, mediante um termo de cooperação entre o cooperante e a administração municipal.</w:t>
      </w:r>
    </w:p>
    <w:p w:rsidR="002A0C6E" w:rsidRPr="008D2480" w:rsidRDefault="002A0C6E" w:rsidP="002A0C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A0C6E" w:rsidRPr="008D2480" w:rsidRDefault="002A0C6E" w:rsidP="002A0C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D2480">
        <w:rPr>
          <w:rFonts w:ascii="Century Gothic" w:hAnsi="Century Gothic"/>
          <w:sz w:val="24"/>
          <w:szCs w:val="24"/>
        </w:rPr>
        <w:t>Diante das responsabilidades cada vez maiores do Município em setores prioritários como saúde e educação, nem sempre é possível à administração municipal atender todas as demais demandas da maneira como a população espera.</w:t>
      </w:r>
    </w:p>
    <w:p w:rsidR="002A0C6E" w:rsidRPr="008D2480" w:rsidRDefault="002A0C6E" w:rsidP="002A0C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A0C6E" w:rsidRPr="008D2480" w:rsidRDefault="002A0C6E" w:rsidP="002A0C6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D2480">
        <w:rPr>
          <w:rFonts w:ascii="Century Gothic" w:hAnsi="Century Gothic"/>
          <w:sz w:val="24"/>
          <w:szCs w:val="24"/>
        </w:rPr>
        <w:t>Por isso, muitos municípios têm optado por essa parceria com as empresas e demais entidades da sociedade organizada, com resultados bastante positivos para todos, em especial a comunidade. E Marechal Cândido Rondon também pode ser beneficiar desse modelo de gestão compartilhada dos espaços públicos, motivo pelo qual é apresentado este projeto de lei.</w:t>
      </w:r>
    </w:p>
    <w:p w:rsidR="00A36125" w:rsidRPr="00625C46" w:rsidRDefault="00A36125" w:rsidP="000216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25C46" w:rsidRPr="00625C46" w:rsidRDefault="00625C46" w:rsidP="00625C4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25C46">
        <w:rPr>
          <w:rFonts w:ascii="Century Gothic" w:hAnsi="Century Gothic"/>
          <w:sz w:val="24"/>
          <w:szCs w:val="24"/>
        </w:rPr>
        <w:t xml:space="preserve">E por tratar-se de matéria de relevante interesse público, os Vereadores que integram esta Comissão decidem exarar </w:t>
      </w:r>
      <w:r w:rsidRPr="00625C46">
        <w:rPr>
          <w:rFonts w:ascii="Century Gothic" w:hAnsi="Century Gothic"/>
          <w:b/>
          <w:sz w:val="24"/>
          <w:szCs w:val="24"/>
          <w:u w:val="single"/>
        </w:rPr>
        <w:t>parecer favorável</w:t>
      </w:r>
      <w:r w:rsidRPr="00625C46">
        <w:rPr>
          <w:rFonts w:ascii="Century Gothic" w:hAnsi="Century Gothic"/>
          <w:sz w:val="24"/>
          <w:szCs w:val="24"/>
        </w:rPr>
        <w:t xml:space="preserve"> à matéria, recomendando sua aprovação em Plenário.</w:t>
      </w:r>
    </w:p>
    <w:p w:rsidR="004630D0" w:rsidRPr="00625C46" w:rsidRDefault="004630D0" w:rsidP="007A46B5">
      <w:pPr>
        <w:pStyle w:val="NormalWeb"/>
        <w:tabs>
          <w:tab w:val="left" w:pos="0"/>
        </w:tabs>
        <w:ind w:right="-2" w:firstLine="1134"/>
        <w:jc w:val="both"/>
        <w:rPr>
          <w:rFonts w:ascii="Century Gothic" w:hAnsi="Century Gothic"/>
        </w:rPr>
      </w:pPr>
    </w:p>
    <w:p w:rsidR="00AF42BD" w:rsidRPr="00625C46" w:rsidRDefault="00AF42BD" w:rsidP="007A46B5">
      <w:pPr>
        <w:pStyle w:val="NormalWeb"/>
        <w:tabs>
          <w:tab w:val="left" w:pos="0"/>
        </w:tabs>
        <w:ind w:right="-2" w:firstLine="1134"/>
        <w:jc w:val="both"/>
        <w:rPr>
          <w:rFonts w:ascii="Century Gothic" w:hAnsi="Century Gothic"/>
        </w:rPr>
      </w:pPr>
      <w:r w:rsidRPr="00625C46">
        <w:rPr>
          <w:rFonts w:ascii="Century Gothic" w:hAnsi="Century Gothic"/>
        </w:rPr>
        <w:t>Nada mais havendo, foi encerrada a presente reunião.</w:t>
      </w:r>
    </w:p>
    <w:p w:rsidR="00AF42BD" w:rsidRPr="00625C46" w:rsidRDefault="00AF42BD" w:rsidP="007A46B5">
      <w:pPr>
        <w:pStyle w:val="SemEspaamento"/>
        <w:ind w:right="-2"/>
        <w:jc w:val="both"/>
        <w:rPr>
          <w:rFonts w:ascii="Century Gothic" w:hAnsi="Century Gothic"/>
          <w:sz w:val="24"/>
          <w:szCs w:val="24"/>
        </w:rPr>
      </w:pPr>
    </w:p>
    <w:p w:rsidR="00BB5814" w:rsidRDefault="00BB5814" w:rsidP="00C15ED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2A0C6E" w:rsidRPr="00625C46" w:rsidRDefault="002A0C6E" w:rsidP="00C15ED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15EDC" w:rsidRPr="00625C46" w:rsidRDefault="00C15EDC" w:rsidP="00C15ED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5C46">
        <w:rPr>
          <w:rFonts w:ascii="Century Gothic" w:hAnsi="Century Gothic"/>
          <w:b/>
          <w:sz w:val="24"/>
          <w:szCs w:val="24"/>
        </w:rPr>
        <w:t>RONALDO POHL</w:t>
      </w:r>
      <w:r w:rsidRPr="00625C46">
        <w:rPr>
          <w:rFonts w:ascii="Century Gothic" w:hAnsi="Century Gothic"/>
          <w:b/>
          <w:sz w:val="24"/>
          <w:szCs w:val="24"/>
        </w:rPr>
        <w:tab/>
      </w:r>
      <w:r w:rsidRPr="00625C46">
        <w:rPr>
          <w:rFonts w:ascii="Century Gothic" w:hAnsi="Century Gothic"/>
          <w:b/>
          <w:sz w:val="24"/>
          <w:szCs w:val="24"/>
        </w:rPr>
        <w:tab/>
      </w:r>
      <w:r w:rsidRPr="00625C46">
        <w:rPr>
          <w:rFonts w:ascii="Century Gothic" w:hAnsi="Century Gothic"/>
          <w:b/>
          <w:sz w:val="24"/>
          <w:szCs w:val="24"/>
        </w:rPr>
        <w:tab/>
      </w:r>
      <w:r w:rsidRPr="00625C46">
        <w:rPr>
          <w:rFonts w:ascii="Century Gothic" w:hAnsi="Century Gothic"/>
          <w:b/>
          <w:sz w:val="24"/>
          <w:szCs w:val="24"/>
        </w:rPr>
        <w:tab/>
        <w:t>CLEITON RODRIGO FREITAG (GORDINHO DO SUCO)</w:t>
      </w:r>
    </w:p>
    <w:p w:rsidR="00C15EDC" w:rsidRPr="00625C46" w:rsidRDefault="00C15EDC" w:rsidP="00C15EDC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25C46">
        <w:rPr>
          <w:rFonts w:ascii="Century Gothic" w:hAnsi="Century Gothic"/>
          <w:sz w:val="24"/>
          <w:szCs w:val="24"/>
        </w:rPr>
        <w:t>Presidente</w:t>
      </w:r>
      <w:r w:rsidRPr="00625C46">
        <w:rPr>
          <w:rFonts w:ascii="Century Gothic" w:hAnsi="Century Gothic"/>
          <w:sz w:val="24"/>
          <w:szCs w:val="24"/>
        </w:rPr>
        <w:tab/>
      </w:r>
      <w:r w:rsidRPr="00625C46">
        <w:rPr>
          <w:rFonts w:ascii="Century Gothic" w:hAnsi="Century Gothic"/>
          <w:sz w:val="24"/>
          <w:szCs w:val="24"/>
        </w:rPr>
        <w:tab/>
      </w:r>
      <w:r w:rsidRPr="00625C46">
        <w:rPr>
          <w:rFonts w:ascii="Century Gothic" w:hAnsi="Century Gothic"/>
          <w:sz w:val="24"/>
          <w:szCs w:val="24"/>
        </w:rPr>
        <w:tab/>
      </w:r>
      <w:r w:rsidRPr="00625C46">
        <w:rPr>
          <w:rFonts w:ascii="Century Gothic" w:hAnsi="Century Gothic"/>
          <w:sz w:val="24"/>
          <w:szCs w:val="24"/>
        </w:rPr>
        <w:tab/>
      </w:r>
      <w:r w:rsidRPr="00625C46">
        <w:rPr>
          <w:rFonts w:ascii="Century Gothic" w:hAnsi="Century Gothic"/>
          <w:sz w:val="24"/>
          <w:szCs w:val="24"/>
        </w:rPr>
        <w:tab/>
        <w:t>Relator</w:t>
      </w:r>
    </w:p>
    <w:p w:rsidR="00C15EDC" w:rsidRPr="00625C46" w:rsidRDefault="00C15EDC" w:rsidP="00C15ED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513051" w:rsidRPr="00625C46" w:rsidRDefault="00513051" w:rsidP="00C15ED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15EDC" w:rsidRPr="00625C46" w:rsidRDefault="00513051" w:rsidP="00C15ED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5C46">
        <w:rPr>
          <w:rFonts w:ascii="Century Gothic" w:hAnsi="Century Gothic"/>
          <w:b/>
          <w:sz w:val="24"/>
          <w:szCs w:val="24"/>
        </w:rPr>
        <w:t>WALMOR MERGENER</w:t>
      </w:r>
    </w:p>
    <w:p w:rsidR="00AF42BD" w:rsidRPr="00625C46" w:rsidRDefault="00C15EDC" w:rsidP="008057DB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25C46">
        <w:rPr>
          <w:rFonts w:ascii="Century Gothic" w:hAnsi="Century Gothic"/>
          <w:sz w:val="24"/>
          <w:szCs w:val="24"/>
        </w:rPr>
        <w:t>Membro</w:t>
      </w:r>
      <w:bookmarkStart w:id="0" w:name="_GoBack"/>
      <w:bookmarkEnd w:id="0"/>
    </w:p>
    <w:sectPr w:rsidR="00AF42BD" w:rsidRPr="00625C46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24" w:rsidRDefault="00044624" w:rsidP="003C0F2A">
      <w:pPr>
        <w:spacing w:after="0" w:line="240" w:lineRule="auto"/>
      </w:pPr>
      <w:r>
        <w:separator/>
      </w:r>
    </w:p>
  </w:endnote>
  <w:endnote w:type="continuationSeparator" w:id="0">
    <w:p w:rsidR="00044624" w:rsidRDefault="00044624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24" w:rsidRDefault="00044624" w:rsidP="003C0F2A">
      <w:pPr>
        <w:spacing w:after="0" w:line="240" w:lineRule="auto"/>
      </w:pPr>
      <w:r>
        <w:separator/>
      </w:r>
    </w:p>
  </w:footnote>
  <w:footnote w:type="continuationSeparator" w:id="0">
    <w:p w:rsidR="00044624" w:rsidRDefault="00044624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F09"/>
    <w:rsid w:val="000207D2"/>
    <w:rsid w:val="0002168F"/>
    <w:rsid w:val="00044624"/>
    <w:rsid w:val="000455D3"/>
    <w:rsid w:val="00065BAD"/>
    <w:rsid w:val="000811DB"/>
    <w:rsid w:val="00090DCE"/>
    <w:rsid w:val="000D2DB0"/>
    <w:rsid w:val="000D6D9C"/>
    <w:rsid w:val="000F659C"/>
    <w:rsid w:val="00107FA8"/>
    <w:rsid w:val="001102B7"/>
    <w:rsid w:val="001477B1"/>
    <w:rsid w:val="001A1557"/>
    <w:rsid w:val="001C00EE"/>
    <w:rsid w:val="001E2268"/>
    <w:rsid w:val="002050B8"/>
    <w:rsid w:val="002237A7"/>
    <w:rsid w:val="00230135"/>
    <w:rsid w:val="00242F3E"/>
    <w:rsid w:val="002544E9"/>
    <w:rsid w:val="002966EE"/>
    <w:rsid w:val="002A0C6E"/>
    <w:rsid w:val="002A6A7C"/>
    <w:rsid w:val="00321AE7"/>
    <w:rsid w:val="00355BEA"/>
    <w:rsid w:val="003607E5"/>
    <w:rsid w:val="003C0F2A"/>
    <w:rsid w:val="003D5DB4"/>
    <w:rsid w:val="003E1407"/>
    <w:rsid w:val="004014BB"/>
    <w:rsid w:val="00423E8E"/>
    <w:rsid w:val="00434EC0"/>
    <w:rsid w:val="004630D0"/>
    <w:rsid w:val="004651AF"/>
    <w:rsid w:val="00471786"/>
    <w:rsid w:val="00473526"/>
    <w:rsid w:val="00475689"/>
    <w:rsid w:val="004908E2"/>
    <w:rsid w:val="004D7EC4"/>
    <w:rsid w:val="004F2F74"/>
    <w:rsid w:val="00513051"/>
    <w:rsid w:val="005137C1"/>
    <w:rsid w:val="00516CCE"/>
    <w:rsid w:val="00520485"/>
    <w:rsid w:val="005550F2"/>
    <w:rsid w:val="00555BCA"/>
    <w:rsid w:val="00610656"/>
    <w:rsid w:val="00625C46"/>
    <w:rsid w:val="0063699E"/>
    <w:rsid w:val="00651F41"/>
    <w:rsid w:val="006E4099"/>
    <w:rsid w:val="0072219C"/>
    <w:rsid w:val="00722952"/>
    <w:rsid w:val="007327F1"/>
    <w:rsid w:val="00740FC1"/>
    <w:rsid w:val="0075069B"/>
    <w:rsid w:val="00762D22"/>
    <w:rsid w:val="00787167"/>
    <w:rsid w:val="00793D53"/>
    <w:rsid w:val="007A297E"/>
    <w:rsid w:val="007A46B5"/>
    <w:rsid w:val="007A5763"/>
    <w:rsid w:val="007B63C2"/>
    <w:rsid w:val="007D26C8"/>
    <w:rsid w:val="007D75F2"/>
    <w:rsid w:val="007F13FF"/>
    <w:rsid w:val="007F6161"/>
    <w:rsid w:val="008057DB"/>
    <w:rsid w:val="00831B9F"/>
    <w:rsid w:val="008A344F"/>
    <w:rsid w:val="008C31CD"/>
    <w:rsid w:val="008F2A41"/>
    <w:rsid w:val="00947210"/>
    <w:rsid w:val="00963C38"/>
    <w:rsid w:val="00982CEA"/>
    <w:rsid w:val="009C11EA"/>
    <w:rsid w:val="009C46F7"/>
    <w:rsid w:val="009D2B1B"/>
    <w:rsid w:val="009F7E9D"/>
    <w:rsid w:val="00A050B9"/>
    <w:rsid w:val="00A10EB9"/>
    <w:rsid w:val="00A17C19"/>
    <w:rsid w:val="00A21539"/>
    <w:rsid w:val="00A36125"/>
    <w:rsid w:val="00A42075"/>
    <w:rsid w:val="00AA0D67"/>
    <w:rsid w:val="00AD618F"/>
    <w:rsid w:val="00AF42BD"/>
    <w:rsid w:val="00B43C68"/>
    <w:rsid w:val="00B85D43"/>
    <w:rsid w:val="00B87CFD"/>
    <w:rsid w:val="00B918F1"/>
    <w:rsid w:val="00BA66B7"/>
    <w:rsid w:val="00BB5814"/>
    <w:rsid w:val="00BB6406"/>
    <w:rsid w:val="00BB67BC"/>
    <w:rsid w:val="00BC5566"/>
    <w:rsid w:val="00BC608D"/>
    <w:rsid w:val="00C01DA6"/>
    <w:rsid w:val="00C15EDC"/>
    <w:rsid w:val="00C602D1"/>
    <w:rsid w:val="00C63F22"/>
    <w:rsid w:val="00C738B2"/>
    <w:rsid w:val="00CB739E"/>
    <w:rsid w:val="00CE551B"/>
    <w:rsid w:val="00CE57DB"/>
    <w:rsid w:val="00D0742E"/>
    <w:rsid w:val="00D23406"/>
    <w:rsid w:val="00D50A63"/>
    <w:rsid w:val="00D72D1E"/>
    <w:rsid w:val="00D80FC8"/>
    <w:rsid w:val="00D83FC3"/>
    <w:rsid w:val="00D84A42"/>
    <w:rsid w:val="00DB3A78"/>
    <w:rsid w:val="00DC091F"/>
    <w:rsid w:val="00DC43DD"/>
    <w:rsid w:val="00DF2649"/>
    <w:rsid w:val="00E03AED"/>
    <w:rsid w:val="00E276F0"/>
    <w:rsid w:val="00E97A66"/>
    <w:rsid w:val="00EA58AD"/>
    <w:rsid w:val="00EC1AAF"/>
    <w:rsid w:val="00ED42D5"/>
    <w:rsid w:val="00EE3240"/>
    <w:rsid w:val="00EE6143"/>
    <w:rsid w:val="00EF2F99"/>
    <w:rsid w:val="00F11F2A"/>
    <w:rsid w:val="00F41C5F"/>
    <w:rsid w:val="00F8784B"/>
    <w:rsid w:val="00F97257"/>
    <w:rsid w:val="00FB44A7"/>
    <w:rsid w:val="00FC4F00"/>
    <w:rsid w:val="00FC681D"/>
    <w:rsid w:val="00FC6CC8"/>
    <w:rsid w:val="00FD0FF2"/>
    <w:rsid w:val="00FD3059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8</cp:revision>
  <cp:lastPrinted>2019-10-25T17:33:00Z</cp:lastPrinted>
  <dcterms:created xsi:type="dcterms:W3CDTF">2019-10-25T17:31:00Z</dcterms:created>
  <dcterms:modified xsi:type="dcterms:W3CDTF">2019-10-25T17:33:00Z</dcterms:modified>
</cp:coreProperties>
</file>