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 Lei Nº</w:t>
      </w:r>
      <w:r w:rsidR="00210DE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DD4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F67B3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F6A4B">
        <w:rPr>
          <w:rFonts w:ascii="Century Gothic" w:eastAsia="Calibri" w:hAnsi="Century Gothic" w:cs="Times New Roman"/>
          <w:sz w:val="24"/>
          <w:szCs w:val="24"/>
        </w:rPr>
        <w:t>Execu</w:t>
      </w:r>
      <w:r w:rsidR="00730BCA">
        <w:rPr>
          <w:rFonts w:ascii="Century Gothic" w:eastAsia="Calibri" w:hAnsi="Century Gothic" w:cs="Times New Roman"/>
          <w:sz w:val="24"/>
          <w:szCs w:val="24"/>
        </w:rPr>
        <w:t>ti</w:t>
      </w:r>
      <w:r w:rsidR="00A23FFF">
        <w:rPr>
          <w:rFonts w:ascii="Century Gothic" w:eastAsia="Calibri" w:hAnsi="Century Gothic" w:cs="Times New Roman"/>
          <w:sz w:val="24"/>
          <w:szCs w:val="24"/>
        </w:rPr>
        <w:t>vo</w:t>
      </w:r>
    </w:p>
    <w:p w:rsidR="00C633FF" w:rsidRDefault="00CF38E5" w:rsidP="002C089C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D4AD2">
        <w:rPr>
          <w:rFonts w:ascii="Century Gothic" w:eastAsia="Calibri" w:hAnsi="Century Gothic" w:cs="Times New Roman"/>
          <w:sz w:val="24"/>
          <w:szCs w:val="24"/>
        </w:rPr>
        <w:t>2</w:t>
      </w:r>
      <w:r w:rsidR="00F67B34">
        <w:rPr>
          <w:rFonts w:ascii="Century Gothic" w:eastAsia="Calibri" w:hAnsi="Century Gothic" w:cs="Times New Roman"/>
          <w:sz w:val="24"/>
          <w:szCs w:val="24"/>
        </w:rPr>
        <w:t>6</w:t>
      </w:r>
      <w:r w:rsidR="00DD4AD2"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234E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3533C8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D42482" w:rsidRDefault="00CF38E5" w:rsidP="002C089C">
      <w:pPr>
        <w:spacing w:after="0" w:line="240" w:lineRule="auto"/>
        <w:rPr>
          <w:rFonts w:ascii="Century Gothic" w:hAnsi="Century Gothic"/>
          <w:b/>
        </w:rPr>
      </w:pP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D4AD2">
        <w:rPr>
          <w:rFonts w:ascii="Century Gothic" w:hAnsi="Century Gothic"/>
          <w:b/>
          <w:color w:val="auto"/>
        </w:rPr>
        <w:t>4</w:t>
      </w:r>
      <w:r w:rsidR="00F67B34">
        <w:rPr>
          <w:rFonts w:ascii="Century Gothic" w:hAnsi="Century Gothic"/>
          <w:b/>
          <w:color w:val="auto"/>
        </w:rPr>
        <w:t>9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583741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03 de dezembro</w:t>
      </w:r>
      <w:r w:rsidR="00495A6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DD4AD2">
        <w:rPr>
          <w:rFonts w:ascii="Century Gothic" w:hAnsi="Century Gothic"/>
          <w:sz w:val="24"/>
          <w:szCs w:val="24"/>
        </w:rPr>
        <w:t>5</w:t>
      </w:r>
      <w:r w:rsidR="00F67B34">
        <w:rPr>
          <w:rFonts w:ascii="Century Gothic" w:hAnsi="Century Gothic"/>
          <w:sz w:val="24"/>
          <w:szCs w:val="24"/>
        </w:rPr>
        <w:t>9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F6A4B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730BCA">
        <w:rPr>
          <w:rFonts w:ascii="Century Gothic" w:hAnsi="Century Gothic"/>
          <w:bCs/>
          <w:sz w:val="24"/>
          <w:szCs w:val="24"/>
          <w:lang w:eastAsia="pt-BR" w:bidi="pt-BR"/>
        </w:rPr>
        <w:t xml:space="preserve">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F67B34" w:rsidRPr="001939FE" w:rsidRDefault="00F67B34" w:rsidP="005E5880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DISPÕE SOBRE AUTORIZAÇÃO PARA ABERTURA DE CRÉDITO ADICIONAL SUPLEMENTAR, NO VALOR DE ATÉ R$ 436.013,45, NAS DOTAÇÕES DAS SECRETARIA MUNICIPAL DE INDÚSTRIA, COMÉRCIO E TURISMO, DE AGRICULTURA E POLÍTICA AMBIENTAL E DE SAÚDE, E DÁ OUTRAS PROVIDÊNCIAS.</w:t>
      </w:r>
    </w:p>
    <w:p w:rsidR="001939FE" w:rsidRDefault="001939FE" w:rsidP="008C0662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133682" w:rsidRPr="00133682" w:rsidRDefault="00133682" w:rsidP="001336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Referido Projeto busca </w:t>
      </w:r>
      <w:bookmarkStart w:id="0" w:name="_GoBack"/>
      <w:bookmarkEnd w:id="0"/>
      <w:r w:rsidRPr="00133682">
        <w:rPr>
          <w:rFonts w:ascii="Century Gothic" w:hAnsi="Century Gothic"/>
          <w:sz w:val="24"/>
          <w:szCs w:val="24"/>
        </w:rPr>
        <w:t>autorização para abertura de um Crédito Adicional Suplementar,  no valor de até R$ 436.013,45 (quatrocentos e trinta e seis mil, treze reais e quarenta e cinco centavos), nas dotações das Secretaria Municipal de Indústria, Comércio e Turismo, Agricultura e Política Ambiental e Saúde.</w:t>
      </w:r>
    </w:p>
    <w:p w:rsidR="00133682" w:rsidRPr="00133682" w:rsidRDefault="00133682" w:rsidP="001336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33682" w:rsidRPr="00133682" w:rsidRDefault="00133682" w:rsidP="001336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33682">
        <w:rPr>
          <w:rFonts w:ascii="Century Gothic" w:hAnsi="Century Gothic"/>
          <w:sz w:val="24"/>
          <w:szCs w:val="24"/>
        </w:rPr>
        <w:t>A suplementação na Secretaria de Indústria, Comércio e Turismo justifica-se em razão da não utilização total dos recursos na dotação da Exporondon, a qual já se encerrou, necessitando de recursos para manutenção da secretaria.</w:t>
      </w:r>
    </w:p>
    <w:p w:rsidR="00133682" w:rsidRPr="00133682" w:rsidRDefault="00133682" w:rsidP="001336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33682" w:rsidRPr="00133682" w:rsidRDefault="00133682" w:rsidP="001336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33682">
        <w:rPr>
          <w:rFonts w:ascii="Century Gothic" w:hAnsi="Century Gothic"/>
          <w:sz w:val="24"/>
          <w:szCs w:val="24"/>
        </w:rPr>
        <w:t>Em relação à suplementação da Secretaria Municipal de Agricultura e Política Ambiental visa o pagamento de despesas com a aquisição bancos, floreiras e mudas de flores para ajardinamento de áreas e vias públicas (novas rotatórias) da sede e distritos, bem como decoração de natal e fim de ano.</w:t>
      </w:r>
    </w:p>
    <w:p w:rsidR="00133682" w:rsidRPr="00133682" w:rsidRDefault="00133682" w:rsidP="001336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33682" w:rsidRPr="00133682" w:rsidRDefault="00133682" w:rsidP="001336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33682">
        <w:rPr>
          <w:rFonts w:ascii="Century Gothic" w:hAnsi="Century Gothic"/>
          <w:sz w:val="24"/>
          <w:szCs w:val="24"/>
        </w:rPr>
        <w:t>Na Secretaria de Saúde os valores a serem suplementados serão necessários para suprir despesas com o pagamento de 01 mês de serviço de limpeza em setores de saúde em caráter emergencial, referente Processo Licitatório nº 254/2018, através de Dispensa de Licitação. Auxiliarão também no pagamento de faturas do CISCOPAR referente atendimentos médicos (consultas, exames e procedimentos). E ainda, proverão recursos para serviços de atendimento especializados (exames de diagnóstico por imagem, serviços de equoterapia, etc), bem como materiais e serviços diversos para manutenção da Unidade de Pronto Atendimento, Centro Integrado de Saúde e Hospital Municipal (medicamentos, mat. hospitalares, oxigênio, encanador, eletricista, etc).</w:t>
      </w:r>
    </w:p>
    <w:p w:rsidR="00A4722E" w:rsidRDefault="00A4722E" w:rsidP="00A4722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474D9" w:rsidRDefault="001474D9" w:rsidP="00A4722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474D9" w:rsidRPr="00583741" w:rsidRDefault="001474D9" w:rsidP="00A4722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265E" w:rsidRDefault="0050265E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766CE4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Sendo assim, e </w:t>
      </w:r>
      <w:r w:rsidR="00721783">
        <w:rPr>
          <w:rFonts w:ascii="Century Gothic" w:hAnsi="Century Gothic"/>
          <w:sz w:val="24"/>
          <w:szCs w:val="24"/>
        </w:rPr>
        <w:t xml:space="preserve">considerando a justificativa acima apresentada,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Projeto de Lei.</w:t>
      </w:r>
      <w:r w:rsidR="00AD1555">
        <w:rPr>
          <w:rFonts w:ascii="Century Gothic" w:hAnsi="Century Gothic"/>
          <w:sz w:val="24"/>
          <w:szCs w:val="24"/>
        </w:rPr>
        <w:t xml:space="preserve"> </w:t>
      </w:r>
      <w:r w:rsidR="00CF38E5" w:rsidRPr="000F1107">
        <w:rPr>
          <w:rFonts w:ascii="Century Gothic" w:hAnsi="Century Gothic"/>
          <w:sz w:val="24"/>
          <w:szCs w:val="24"/>
        </w:rPr>
        <w:t xml:space="preserve">É O PARECER. </w:t>
      </w:r>
    </w:p>
    <w:p w:rsidR="00796EDA" w:rsidRDefault="00796EDA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628E" w:rsidRDefault="007D628E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44E89" w:rsidRDefault="00044E89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  <w:r w:rsidR="005E5880">
        <w:rPr>
          <w:rFonts w:ascii="Century Gothic" w:hAnsi="Century Gothic"/>
          <w:sz w:val="24"/>
          <w:szCs w:val="24"/>
        </w:rPr>
        <w:t xml:space="preserve"> </w:t>
      </w: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141D7C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A01" w:rsidRDefault="00F06A01" w:rsidP="003C0F2A">
      <w:pPr>
        <w:spacing w:after="0" w:line="240" w:lineRule="auto"/>
      </w:pPr>
      <w:r>
        <w:separator/>
      </w:r>
    </w:p>
  </w:endnote>
  <w:endnote w:type="continuationSeparator" w:id="0">
    <w:p w:rsidR="00F06A01" w:rsidRDefault="00F06A0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A01" w:rsidRDefault="00F06A01" w:rsidP="003C0F2A">
      <w:pPr>
        <w:spacing w:after="0" w:line="240" w:lineRule="auto"/>
      </w:pPr>
      <w:r>
        <w:separator/>
      </w:r>
    </w:p>
  </w:footnote>
  <w:footnote w:type="continuationSeparator" w:id="0">
    <w:p w:rsidR="00F06A01" w:rsidRDefault="00F06A0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9F7"/>
    <w:rsid w:val="00005AB5"/>
    <w:rsid w:val="00006358"/>
    <w:rsid w:val="0001133E"/>
    <w:rsid w:val="000126DA"/>
    <w:rsid w:val="00016719"/>
    <w:rsid w:val="00016C17"/>
    <w:rsid w:val="00017B3E"/>
    <w:rsid w:val="00031AC3"/>
    <w:rsid w:val="00040C01"/>
    <w:rsid w:val="000416C9"/>
    <w:rsid w:val="00044E89"/>
    <w:rsid w:val="000544B3"/>
    <w:rsid w:val="000551B2"/>
    <w:rsid w:val="0006013A"/>
    <w:rsid w:val="0006367C"/>
    <w:rsid w:val="00064C0B"/>
    <w:rsid w:val="00066DF5"/>
    <w:rsid w:val="000701DD"/>
    <w:rsid w:val="0008583F"/>
    <w:rsid w:val="00086A75"/>
    <w:rsid w:val="0009688B"/>
    <w:rsid w:val="000B4A15"/>
    <w:rsid w:val="000B5251"/>
    <w:rsid w:val="000B788B"/>
    <w:rsid w:val="000C0365"/>
    <w:rsid w:val="000C5F39"/>
    <w:rsid w:val="000E61D6"/>
    <w:rsid w:val="000F1107"/>
    <w:rsid w:val="000F248A"/>
    <w:rsid w:val="000F6A4B"/>
    <w:rsid w:val="000F6EFC"/>
    <w:rsid w:val="00104E3B"/>
    <w:rsid w:val="00107FA8"/>
    <w:rsid w:val="001151F5"/>
    <w:rsid w:val="00124C93"/>
    <w:rsid w:val="00133682"/>
    <w:rsid w:val="00134E5E"/>
    <w:rsid w:val="00140535"/>
    <w:rsid w:val="00141D7C"/>
    <w:rsid w:val="001474D9"/>
    <w:rsid w:val="001517A8"/>
    <w:rsid w:val="00151954"/>
    <w:rsid w:val="00174D44"/>
    <w:rsid w:val="0018753F"/>
    <w:rsid w:val="0018756A"/>
    <w:rsid w:val="00191E06"/>
    <w:rsid w:val="0019212A"/>
    <w:rsid w:val="001939FE"/>
    <w:rsid w:val="001A2B0B"/>
    <w:rsid w:val="001B058C"/>
    <w:rsid w:val="001B5DB1"/>
    <w:rsid w:val="001C1A20"/>
    <w:rsid w:val="001E58C3"/>
    <w:rsid w:val="001E6CB0"/>
    <w:rsid w:val="001E6D5D"/>
    <w:rsid w:val="001E7102"/>
    <w:rsid w:val="0020108F"/>
    <w:rsid w:val="00202076"/>
    <w:rsid w:val="00204573"/>
    <w:rsid w:val="00210DE5"/>
    <w:rsid w:val="00222A31"/>
    <w:rsid w:val="00234E9A"/>
    <w:rsid w:val="00251DC0"/>
    <w:rsid w:val="00253720"/>
    <w:rsid w:val="002605CA"/>
    <w:rsid w:val="00263B49"/>
    <w:rsid w:val="00275E31"/>
    <w:rsid w:val="0027779F"/>
    <w:rsid w:val="00287F0E"/>
    <w:rsid w:val="00293FC9"/>
    <w:rsid w:val="002A3FD5"/>
    <w:rsid w:val="002A7A64"/>
    <w:rsid w:val="002B1EA2"/>
    <w:rsid w:val="002B3AE3"/>
    <w:rsid w:val="002C089C"/>
    <w:rsid w:val="002C1C27"/>
    <w:rsid w:val="002C2138"/>
    <w:rsid w:val="002C44CA"/>
    <w:rsid w:val="002C49B6"/>
    <w:rsid w:val="002C6EE1"/>
    <w:rsid w:val="002D6394"/>
    <w:rsid w:val="002D6990"/>
    <w:rsid w:val="002E1A01"/>
    <w:rsid w:val="002E303F"/>
    <w:rsid w:val="002E7F5A"/>
    <w:rsid w:val="002F431A"/>
    <w:rsid w:val="002F4E9C"/>
    <w:rsid w:val="002F517A"/>
    <w:rsid w:val="002F7D9D"/>
    <w:rsid w:val="00300C0A"/>
    <w:rsid w:val="00306093"/>
    <w:rsid w:val="0031107B"/>
    <w:rsid w:val="00312E08"/>
    <w:rsid w:val="00313EC9"/>
    <w:rsid w:val="00316269"/>
    <w:rsid w:val="003278E4"/>
    <w:rsid w:val="00327E57"/>
    <w:rsid w:val="00332F08"/>
    <w:rsid w:val="0033543D"/>
    <w:rsid w:val="00347127"/>
    <w:rsid w:val="00347B41"/>
    <w:rsid w:val="00347C13"/>
    <w:rsid w:val="003533C8"/>
    <w:rsid w:val="00354EA9"/>
    <w:rsid w:val="0035734A"/>
    <w:rsid w:val="003625CD"/>
    <w:rsid w:val="0036631B"/>
    <w:rsid w:val="003665B2"/>
    <w:rsid w:val="00367ACC"/>
    <w:rsid w:val="00371A56"/>
    <w:rsid w:val="0037424D"/>
    <w:rsid w:val="003771BF"/>
    <w:rsid w:val="00383D70"/>
    <w:rsid w:val="00384E2A"/>
    <w:rsid w:val="00391C6B"/>
    <w:rsid w:val="00391DC2"/>
    <w:rsid w:val="003A04A4"/>
    <w:rsid w:val="003A3E04"/>
    <w:rsid w:val="003A4B3B"/>
    <w:rsid w:val="003A5070"/>
    <w:rsid w:val="003A5854"/>
    <w:rsid w:val="003B5CFC"/>
    <w:rsid w:val="003C06F5"/>
    <w:rsid w:val="003C0F2A"/>
    <w:rsid w:val="003C6C1A"/>
    <w:rsid w:val="003C74E2"/>
    <w:rsid w:val="003D0773"/>
    <w:rsid w:val="003E6667"/>
    <w:rsid w:val="003F1D3D"/>
    <w:rsid w:val="003F2716"/>
    <w:rsid w:val="003F515F"/>
    <w:rsid w:val="003F61DA"/>
    <w:rsid w:val="00404869"/>
    <w:rsid w:val="0041206C"/>
    <w:rsid w:val="00416B00"/>
    <w:rsid w:val="00421208"/>
    <w:rsid w:val="004224F5"/>
    <w:rsid w:val="00423E8E"/>
    <w:rsid w:val="00426317"/>
    <w:rsid w:val="00431AFF"/>
    <w:rsid w:val="004369B8"/>
    <w:rsid w:val="00442605"/>
    <w:rsid w:val="00442EF5"/>
    <w:rsid w:val="004551AF"/>
    <w:rsid w:val="004616F3"/>
    <w:rsid w:val="00473137"/>
    <w:rsid w:val="004750D4"/>
    <w:rsid w:val="00476733"/>
    <w:rsid w:val="00476948"/>
    <w:rsid w:val="0048081C"/>
    <w:rsid w:val="004930EB"/>
    <w:rsid w:val="00495A6A"/>
    <w:rsid w:val="004B1765"/>
    <w:rsid w:val="004B6278"/>
    <w:rsid w:val="004C25FC"/>
    <w:rsid w:val="004D7AF2"/>
    <w:rsid w:val="004E443B"/>
    <w:rsid w:val="004F1A31"/>
    <w:rsid w:val="004F1E65"/>
    <w:rsid w:val="0050265E"/>
    <w:rsid w:val="00510868"/>
    <w:rsid w:val="00514837"/>
    <w:rsid w:val="00520485"/>
    <w:rsid w:val="00521F31"/>
    <w:rsid w:val="00537E23"/>
    <w:rsid w:val="0054107C"/>
    <w:rsid w:val="00544E0A"/>
    <w:rsid w:val="00547DAE"/>
    <w:rsid w:val="00551539"/>
    <w:rsid w:val="0057520D"/>
    <w:rsid w:val="00580DDE"/>
    <w:rsid w:val="00583741"/>
    <w:rsid w:val="0058415A"/>
    <w:rsid w:val="005A0C07"/>
    <w:rsid w:val="005A2EA8"/>
    <w:rsid w:val="005A3CCE"/>
    <w:rsid w:val="005B5F3A"/>
    <w:rsid w:val="005C24A9"/>
    <w:rsid w:val="005C5CF5"/>
    <w:rsid w:val="005D053C"/>
    <w:rsid w:val="005D1286"/>
    <w:rsid w:val="005D64F1"/>
    <w:rsid w:val="005E027A"/>
    <w:rsid w:val="005E19CA"/>
    <w:rsid w:val="005E5880"/>
    <w:rsid w:val="005F372D"/>
    <w:rsid w:val="005F654D"/>
    <w:rsid w:val="00603A69"/>
    <w:rsid w:val="00604117"/>
    <w:rsid w:val="00607BF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35DD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0CDA"/>
    <w:rsid w:val="006C42A9"/>
    <w:rsid w:val="006C5B17"/>
    <w:rsid w:val="006D5D8D"/>
    <w:rsid w:val="006E31FA"/>
    <w:rsid w:val="006E7BAD"/>
    <w:rsid w:val="006E7C6F"/>
    <w:rsid w:val="006F0691"/>
    <w:rsid w:val="007043AD"/>
    <w:rsid w:val="007055B7"/>
    <w:rsid w:val="00707832"/>
    <w:rsid w:val="007149BC"/>
    <w:rsid w:val="007160B8"/>
    <w:rsid w:val="00721783"/>
    <w:rsid w:val="00722952"/>
    <w:rsid w:val="00725360"/>
    <w:rsid w:val="00725E05"/>
    <w:rsid w:val="00730BCA"/>
    <w:rsid w:val="00741162"/>
    <w:rsid w:val="0074385B"/>
    <w:rsid w:val="00766CE4"/>
    <w:rsid w:val="007703CE"/>
    <w:rsid w:val="00776462"/>
    <w:rsid w:val="007837BA"/>
    <w:rsid w:val="0078398E"/>
    <w:rsid w:val="0078497A"/>
    <w:rsid w:val="007856FC"/>
    <w:rsid w:val="00796EDA"/>
    <w:rsid w:val="007B04AD"/>
    <w:rsid w:val="007B4D51"/>
    <w:rsid w:val="007C79DB"/>
    <w:rsid w:val="007D262E"/>
    <w:rsid w:val="007D2BF5"/>
    <w:rsid w:val="007D371D"/>
    <w:rsid w:val="007D628E"/>
    <w:rsid w:val="007E2415"/>
    <w:rsid w:val="007F18A4"/>
    <w:rsid w:val="007F2B8C"/>
    <w:rsid w:val="007F2F94"/>
    <w:rsid w:val="007F46F0"/>
    <w:rsid w:val="007F4B5B"/>
    <w:rsid w:val="007F6AB3"/>
    <w:rsid w:val="0080502F"/>
    <w:rsid w:val="008100B1"/>
    <w:rsid w:val="0081507E"/>
    <w:rsid w:val="0082208D"/>
    <w:rsid w:val="00823614"/>
    <w:rsid w:val="00824422"/>
    <w:rsid w:val="00825C17"/>
    <w:rsid w:val="008375A6"/>
    <w:rsid w:val="00842C65"/>
    <w:rsid w:val="0085262B"/>
    <w:rsid w:val="008620B7"/>
    <w:rsid w:val="008723C2"/>
    <w:rsid w:val="00881822"/>
    <w:rsid w:val="00886D77"/>
    <w:rsid w:val="008876BD"/>
    <w:rsid w:val="00892997"/>
    <w:rsid w:val="008A2267"/>
    <w:rsid w:val="008B06C9"/>
    <w:rsid w:val="008B229D"/>
    <w:rsid w:val="008C0662"/>
    <w:rsid w:val="008C0EEB"/>
    <w:rsid w:val="008C54D8"/>
    <w:rsid w:val="008C6314"/>
    <w:rsid w:val="008D3C10"/>
    <w:rsid w:val="008E188D"/>
    <w:rsid w:val="008F018B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E47DA"/>
    <w:rsid w:val="009F0219"/>
    <w:rsid w:val="00A04EA0"/>
    <w:rsid w:val="00A05C9D"/>
    <w:rsid w:val="00A2104D"/>
    <w:rsid w:val="00A228AF"/>
    <w:rsid w:val="00A23FFF"/>
    <w:rsid w:val="00A35DD5"/>
    <w:rsid w:val="00A40894"/>
    <w:rsid w:val="00A42075"/>
    <w:rsid w:val="00A431F0"/>
    <w:rsid w:val="00A43452"/>
    <w:rsid w:val="00A4722E"/>
    <w:rsid w:val="00A52C00"/>
    <w:rsid w:val="00A536C6"/>
    <w:rsid w:val="00A54B5C"/>
    <w:rsid w:val="00A66404"/>
    <w:rsid w:val="00A75AC5"/>
    <w:rsid w:val="00A77DB7"/>
    <w:rsid w:val="00A873FB"/>
    <w:rsid w:val="00A9590F"/>
    <w:rsid w:val="00A97664"/>
    <w:rsid w:val="00AA591C"/>
    <w:rsid w:val="00AB622B"/>
    <w:rsid w:val="00AC05D7"/>
    <w:rsid w:val="00AD0FFD"/>
    <w:rsid w:val="00AD1555"/>
    <w:rsid w:val="00AD756B"/>
    <w:rsid w:val="00AE10B6"/>
    <w:rsid w:val="00AE4487"/>
    <w:rsid w:val="00AE6399"/>
    <w:rsid w:val="00B03373"/>
    <w:rsid w:val="00B03C0F"/>
    <w:rsid w:val="00B03D3B"/>
    <w:rsid w:val="00B0567F"/>
    <w:rsid w:val="00B0568A"/>
    <w:rsid w:val="00B06AD4"/>
    <w:rsid w:val="00B14EC8"/>
    <w:rsid w:val="00B16B4C"/>
    <w:rsid w:val="00B16FC3"/>
    <w:rsid w:val="00B25544"/>
    <w:rsid w:val="00B30BCA"/>
    <w:rsid w:val="00B31688"/>
    <w:rsid w:val="00B361E9"/>
    <w:rsid w:val="00B42056"/>
    <w:rsid w:val="00B54C03"/>
    <w:rsid w:val="00B628D0"/>
    <w:rsid w:val="00B72632"/>
    <w:rsid w:val="00B7764C"/>
    <w:rsid w:val="00B80F19"/>
    <w:rsid w:val="00B8411C"/>
    <w:rsid w:val="00B8451B"/>
    <w:rsid w:val="00B84DCC"/>
    <w:rsid w:val="00B8716A"/>
    <w:rsid w:val="00B87CFD"/>
    <w:rsid w:val="00B91FDF"/>
    <w:rsid w:val="00B928E9"/>
    <w:rsid w:val="00B95FE4"/>
    <w:rsid w:val="00B97C6B"/>
    <w:rsid w:val="00BB01D1"/>
    <w:rsid w:val="00BB6B43"/>
    <w:rsid w:val="00BC2F07"/>
    <w:rsid w:val="00BC5566"/>
    <w:rsid w:val="00BD209E"/>
    <w:rsid w:val="00BD6FB6"/>
    <w:rsid w:val="00BE19E7"/>
    <w:rsid w:val="00BE2546"/>
    <w:rsid w:val="00BF7F07"/>
    <w:rsid w:val="00C20B9C"/>
    <w:rsid w:val="00C27A4A"/>
    <w:rsid w:val="00C3057C"/>
    <w:rsid w:val="00C30B8B"/>
    <w:rsid w:val="00C50427"/>
    <w:rsid w:val="00C52BE2"/>
    <w:rsid w:val="00C633FF"/>
    <w:rsid w:val="00C63F0A"/>
    <w:rsid w:val="00C82F05"/>
    <w:rsid w:val="00C843FE"/>
    <w:rsid w:val="00C91DFC"/>
    <w:rsid w:val="00C925B6"/>
    <w:rsid w:val="00CB2221"/>
    <w:rsid w:val="00CC2F3C"/>
    <w:rsid w:val="00CC3151"/>
    <w:rsid w:val="00CC3243"/>
    <w:rsid w:val="00CD2D66"/>
    <w:rsid w:val="00CD7E0E"/>
    <w:rsid w:val="00CE0211"/>
    <w:rsid w:val="00CE57DB"/>
    <w:rsid w:val="00CF1263"/>
    <w:rsid w:val="00CF2245"/>
    <w:rsid w:val="00CF2EED"/>
    <w:rsid w:val="00CF38E5"/>
    <w:rsid w:val="00CF794B"/>
    <w:rsid w:val="00CF7E9F"/>
    <w:rsid w:val="00D006B6"/>
    <w:rsid w:val="00D02B11"/>
    <w:rsid w:val="00D12ECD"/>
    <w:rsid w:val="00D24F75"/>
    <w:rsid w:val="00D254B6"/>
    <w:rsid w:val="00D26C63"/>
    <w:rsid w:val="00D34F5B"/>
    <w:rsid w:val="00D35847"/>
    <w:rsid w:val="00D4096D"/>
    <w:rsid w:val="00D41005"/>
    <w:rsid w:val="00D419D3"/>
    <w:rsid w:val="00D41AC7"/>
    <w:rsid w:val="00D42482"/>
    <w:rsid w:val="00D4319B"/>
    <w:rsid w:val="00D47BCE"/>
    <w:rsid w:val="00D51E35"/>
    <w:rsid w:val="00D525EC"/>
    <w:rsid w:val="00D62B2A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86AEE"/>
    <w:rsid w:val="00D950D0"/>
    <w:rsid w:val="00D97F96"/>
    <w:rsid w:val="00DB02FC"/>
    <w:rsid w:val="00DB2309"/>
    <w:rsid w:val="00DB4D04"/>
    <w:rsid w:val="00DC091F"/>
    <w:rsid w:val="00DC4BEB"/>
    <w:rsid w:val="00DC5A9A"/>
    <w:rsid w:val="00DD188D"/>
    <w:rsid w:val="00DD39D8"/>
    <w:rsid w:val="00DD4AD2"/>
    <w:rsid w:val="00DE355C"/>
    <w:rsid w:val="00DF00C5"/>
    <w:rsid w:val="00DF4215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6787F"/>
    <w:rsid w:val="00E732D0"/>
    <w:rsid w:val="00E766DF"/>
    <w:rsid w:val="00E82C4A"/>
    <w:rsid w:val="00E8662D"/>
    <w:rsid w:val="00EA30C0"/>
    <w:rsid w:val="00EA3DC7"/>
    <w:rsid w:val="00EA5070"/>
    <w:rsid w:val="00EA5654"/>
    <w:rsid w:val="00EA73AF"/>
    <w:rsid w:val="00EB5FBA"/>
    <w:rsid w:val="00EC1AAF"/>
    <w:rsid w:val="00EC4072"/>
    <w:rsid w:val="00EC5EA5"/>
    <w:rsid w:val="00ED6AA5"/>
    <w:rsid w:val="00EE23C5"/>
    <w:rsid w:val="00EE45A2"/>
    <w:rsid w:val="00EF1ED9"/>
    <w:rsid w:val="00EF45A7"/>
    <w:rsid w:val="00EF54DE"/>
    <w:rsid w:val="00EF651F"/>
    <w:rsid w:val="00EF6A84"/>
    <w:rsid w:val="00F019E9"/>
    <w:rsid w:val="00F06130"/>
    <w:rsid w:val="00F061F0"/>
    <w:rsid w:val="00F06A01"/>
    <w:rsid w:val="00F077A9"/>
    <w:rsid w:val="00F10D71"/>
    <w:rsid w:val="00F13158"/>
    <w:rsid w:val="00F13265"/>
    <w:rsid w:val="00F14FA7"/>
    <w:rsid w:val="00F20CD1"/>
    <w:rsid w:val="00F23853"/>
    <w:rsid w:val="00F26B6E"/>
    <w:rsid w:val="00F3271D"/>
    <w:rsid w:val="00F33517"/>
    <w:rsid w:val="00F36CF4"/>
    <w:rsid w:val="00F52BD8"/>
    <w:rsid w:val="00F53855"/>
    <w:rsid w:val="00F5505A"/>
    <w:rsid w:val="00F60667"/>
    <w:rsid w:val="00F62188"/>
    <w:rsid w:val="00F66AE6"/>
    <w:rsid w:val="00F67B34"/>
    <w:rsid w:val="00F77F33"/>
    <w:rsid w:val="00F8255C"/>
    <w:rsid w:val="00F84974"/>
    <w:rsid w:val="00F8784B"/>
    <w:rsid w:val="00F93684"/>
    <w:rsid w:val="00F962CE"/>
    <w:rsid w:val="00FA45B8"/>
    <w:rsid w:val="00FA50B0"/>
    <w:rsid w:val="00FB1752"/>
    <w:rsid w:val="00FB3CB3"/>
    <w:rsid w:val="00FB44A7"/>
    <w:rsid w:val="00FC4FE0"/>
    <w:rsid w:val="00FC6CC8"/>
    <w:rsid w:val="00FC7CA7"/>
    <w:rsid w:val="00FC7D4E"/>
    <w:rsid w:val="00FD5AFD"/>
    <w:rsid w:val="00FE5ED0"/>
    <w:rsid w:val="00FE7407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2018-11-19T17:51:00Z</cp:lastPrinted>
  <dcterms:created xsi:type="dcterms:W3CDTF">2018-12-03T18:03:00Z</dcterms:created>
  <dcterms:modified xsi:type="dcterms:W3CDTF">2018-12-03T18:05:00Z</dcterms:modified>
</cp:coreProperties>
</file>