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55F3A">
        <w:rPr>
          <w:rFonts w:ascii="Century Gothic" w:hAnsi="Century Gothic"/>
          <w:b/>
          <w:sz w:val="24"/>
          <w:szCs w:val="24"/>
        </w:rPr>
        <w:t>1</w:t>
      </w:r>
      <w:r w:rsidR="005D6D57">
        <w:rPr>
          <w:rFonts w:ascii="Century Gothic" w:hAnsi="Century Gothic"/>
          <w:b/>
          <w:sz w:val="24"/>
          <w:szCs w:val="24"/>
        </w:rPr>
        <w:t>6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5D6D57">
        <w:rPr>
          <w:rFonts w:ascii="Century Gothic" w:hAnsi="Century Gothic"/>
          <w:sz w:val="24"/>
          <w:szCs w:val="24"/>
        </w:rPr>
        <w:t xml:space="preserve">21 </w:t>
      </w:r>
      <w:r w:rsidR="00F063F3">
        <w:rPr>
          <w:rFonts w:ascii="Century Gothic" w:hAnsi="Century Gothic"/>
          <w:sz w:val="24"/>
          <w:szCs w:val="24"/>
        </w:rPr>
        <w:t>de junho</w:t>
      </w:r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BD3FE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5D6D57">
        <w:rPr>
          <w:rFonts w:ascii="Century Gothic" w:hAnsi="Century Gothic"/>
          <w:sz w:val="24"/>
          <w:szCs w:val="24"/>
        </w:rPr>
        <w:t>extra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334ED2">
        <w:rPr>
          <w:rFonts w:ascii="Century Gothic" w:hAnsi="Century Gothic"/>
          <w:sz w:val="24"/>
          <w:szCs w:val="24"/>
        </w:rPr>
        <w:t>n</w:t>
      </w:r>
      <w:r w:rsidR="00295ADF">
        <w:rPr>
          <w:rFonts w:ascii="Century Gothic" w:hAnsi="Century Gothic"/>
          <w:sz w:val="24"/>
          <w:szCs w:val="24"/>
        </w:rPr>
        <w:t xml:space="preserve">a sala do Oficial Legislativo </w:t>
      </w:r>
      <w:r w:rsidR="00334ED2">
        <w:rPr>
          <w:rFonts w:ascii="Century Gothic" w:hAnsi="Century Gothic"/>
          <w:sz w:val="24"/>
          <w:szCs w:val="24"/>
        </w:rPr>
        <w:t>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9341C0">
        <w:rPr>
          <w:rFonts w:ascii="Century Gothic" w:hAnsi="Century Gothic"/>
          <w:sz w:val="24"/>
          <w:szCs w:val="24"/>
        </w:rPr>
        <w:t xml:space="preserve"> na </w:t>
      </w:r>
      <w:r w:rsidR="005D6D57">
        <w:rPr>
          <w:rFonts w:ascii="Century Gothic" w:hAnsi="Century Gothic"/>
          <w:sz w:val="24"/>
          <w:szCs w:val="24"/>
        </w:rPr>
        <w:t xml:space="preserve">tarde </w:t>
      </w:r>
      <w:r w:rsidR="009341C0">
        <w:rPr>
          <w:rFonts w:ascii="Century Gothic" w:hAnsi="Century Gothic"/>
          <w:sz w:val="24"/>
          <w:szCs w:val="24"/>
        </w:rPr>
        <w:t xml:space="preserve">desta </w:t>
      </w:r>
      <w:r w:rsidR="005D6D57">
        <w:rPr>
          <w:rFonts w:ascii="Century Gothic" w:hAnsi="Century Gothic"/>
          <w:sz w:val="24"/>
          <w:szCs w:val="24"/>
        </w:rPr>
        <w:t>quinta</w:t>
      </w:r>
      <w:r w:rsidR="009341C0">
        <w:rPr>
          <w:rFonts w:ascii="Century Gothic" w:hAnsi="Century Gothic"/>
          <w:sz w:val="24"/>
          <w:szCs w:val="24"/>
        </w:rPr>
        <w:t>-feira (</w:t>
      </w:r>
      <w:r w:rsidR="005D6D57">
        <w:rPr>
          <w:rFonts w:ascii="Century Gothic" w:hAnsi="Century Gothic"/>
          <w:sz w:val="24"/>
          <w:szCs w:val="24"/>
        </w:rPr>
        <w:t>20</w:t>
      </w:r>
      <w:r w:rsidR="009341C0">
        <w:rPr>
          <w:rFonts w:ascii="Century Gothic" w:hAnsi="Century Gothic"/>
          <w:sz w:val="24"/>
          <w:szCs w:val="24"/>
        </w:rPr>
        <w:t xml:space="preserve">), 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6D241E">
        <w:rPr>
          <w:rFonts w:ascii="Century Gothic" w:hAnsi="Century Gothic"/>
          <w:sz w:val="24"/>
          <w:szCs w:val="24"/>
        </w:rPr>
        <w:t>o</w:t>
      </w:r>
      <w:r w:rsidR="00295ADF">
        <w:rPr>
          <w:rFonts w:ascii="Century Gothic" w:hAnsi="Century Gothic"/>
          <w:sz w:val="24"/>
          <w:szCs w:val="24"/>
        </w:rPr>
        <w:t>s seguintes Projetos</w:t>
      </w:r>
      <w:r w:rsidR="005D6D57">
        <w:rPr>
          <w:rFonts w:ascii="Century Gothic" w:hAnsi="Century Gothic"/>
          <w:sz w:val="24"/>
          <w:szCs w:val="24"/>
        </w:rPr>
        <w:t xml:space="preserve">: do Executivo Municipal, o PL nº 029/2018, que dispõe sobre autorização para abertura de crédito adicional especial, e dá outras providências; do Legislativo Municipal, o PL nº 022/2018, de autoria do Vereador Claudio Roberto Kohler e que visa incluir no calendário de eventos oficiais do Município de Marechal Cândido Rondon a “Semana Municipal de Atenção à Primeira Infância”, e dá outras providências; e, ainda, o Veto Parcial ao Projeto de Lei nº 019/2018, de autoria do Prefeito Municipal. </w:t>
      </w:r>
      <w:r w:rsidR="003E51EF">
        <w:rPr>
          <w:rFonts w:ascii="Century Gothic" w:hAnsi="Century Gothic"/>
          <w:sz w:val="24"/>
          <w:szCs w:val="24"/>
        </w:rPr>
        <w:t>Todos os</w:t>
      </w:r>
      <w:r w:rsidR="00BD3FEE">
        <w:rPr>
          <w:rFonts w:ascii="Century Gothic" w:hAnsi="Century Gothic"/>
          <w:sz w:val="24"/>
          <w:szCs w:val="24"/>
        </w:rPr>
        <w:t xml:space="preserve"> projetos </w:t>
      </w:r>
      <w:r w:rsidR="005D6D57">
        <w:rPr>
          <w:rFonts w:ascii="Century Gothic" w:hAnsi="Century Gothic"/>
          <w:sz w:val="24"/>
          <w:szCs w:val="24"/>
        </w:rPr>
        <w:t xml:space="preserve">e também o Veto Parcial </w:t>
      </w:r>
      <w:r w:rsidR="00BD3FEE">
        <w:rPr>
          <w:rFonts w:ascii="Century Gothic" w:hAnsi="Century Gothic"/>
          <w:sz w:val="24"/>
          <w:szCs w:val="24"/>
        </w:rPr>
        <w:t>receberam pareceres favoráveis, sendo os mesmos individualizados</w:t>
      </w:r>
      <w:r w:rsidR="003E51EF">
        <w:rPr>
          <w:rFonts w:ascii="Century Gothic" w:hAnsi="Century Gothic"/>
          <w:sz w:val="24"/>
          <w:szCs w:val="24"/>
        </w:rPr>
        <w:t xml:space="preserve"> em documento próprio</w:t>
      </w:r>
      <w:r w:rsidR="00BD3FEE">
        <w:rPr>
          <w:rFonts w:ascii="Century Gothic" w:hAnsi="Century Gothic"/>
          <w:sz w:val="24"/>
          <w:szCs w:val="24"/>
        </w:rPr>
        <w:t>.</w:t>
      </w:r>
      <w:r w:rsidR="003E51EF">
        <w:rPr>
          <w:rFonts w:ascii="Century Gothic" w:hAnsi="Century Gothic"/>
          <w:sz w:val="24"/>
          <w:szCs w:val="24"/>
        </w:rPr>
        <w:t xml:space="preserve">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5D6D57">
        <w:rPr>
          <w:rFonts w:ascii="Century Gothic" w:hAnsi="Century Gothic"/>
          <w:sz w:val="24"/>
          <w:szCs w:val="24"/>
        </w:rPr>
        <w:t>16h40</w:t>
      </w:r>
      <w:bookmarkStart w:id="0" w:name="_GoBack"/>
      <w:bookmarkEnd w:id="0"/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0F520F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A0D" w:rsidRDefault="00635A0D" w:rsidP="003C0F2A">
      <w:pPr>
        <w:spacing w:after="0" w:line="240" w:lineRule="auto"/>
      </w:pPr>
      <w:r>
        <w:separator/>
      </w:r>
    </w:p>
  </w:endnote>
  <w:endnote w:type="continuationSeparator" w:id="0">
    <w:p w:rsidR="00635A0D" w:rsidRDefault="00635A0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A0D" w:rsidRDefault="00635A0D" w:rsidP="003C0F2A">
      <w:pPr>
        <w:spacing w:after="0" w:line="240" w:lineRule="auto"/>
      </w:pPr>
      <w:r>
        <w:separator/>
      </w:r>
    </w:p>
  </w:footnote>
  <w:footnote w:type="continuationSeparator" w:id="0">
    <w:p w:rsidR="00635A0D" w:rsidRDefault="00635A0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94B"/>
    <w:rsid w:val="00013F0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0F520F"/>
    <w:rsid w:val="00107FA8"/>
    <w:rsid w:val="00122A60"/>
    <w:rsid w:val="00122B07"/>
    <w:rsid w:val="00123B0C"/>
    <w:rsid w:val="00124513"/>
    <w:rsid w:val="00126BA9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34613"/>
    <w:rsid w:val="00250867"/>
    <w:rsid w:val="00257DC7"/>
    <w:rsid w:val="00266FC6"/>
    <w:rsid w:val="00282B77"/>
    <w:rsid w:val="00286B92"/>
    <w:rsid w:val="00295ADF"/>
    <w:rsid w:val="002A5D1E"/>
    <w:rsid w:val="002D5B32"/>
    <w:rsid w:val="002E5FE4"/>
    <w:rsid w:val="0030319C"/>
    <w:rsid w:val="0030656F"/>
    <w:rsid w:val="0033423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D13DA"/>
    <w:rsid w:val="003D6B25"/>
    <w:rsid w:val="003E1407"/>
    <w:rsid w:val="003E318F"/>
    <w:rsid w:val="003E51E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14458"/>
    <w:rsid w:val="00520485"/>
    <w:rsid w:val="00536CCB"/>
    <w:rsid w:val="0054528D"/>
    <w:rsid w:val="00570358"/>
    <w:rsid w:val="005A4ED8"/>
    <w:rsid w:val="005B26F9"/>
    <w:rsid w:val="005C6198"/>
    <w:rsid w:val="005D0D1C"/>
    <w:rsid w:val="005D6D57"/>
    <w:rsid w:val="005E31C9"/>
    <w:rsid w:val="00610656"/>
    <w:rsid w:val="00612EAB"/>
    <w:rsid w:val="00635A0D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C7D5D"/>
    <w:rsid w:val="006D03F5"/>
    <w:rsid w:val="006D241E"/>
    <w:rsid w:val="006F51D8"/>
    <w:rsid w:val="00722952"/>
    <w:rsid w:val="007247A4"/>
    <w:rsid w:val="0072559A"/>
    <w:rsid w:val="007327F1"/>
    <w:rsid w:val="00736F39"/>
    <w:rsid w:val="007516AE"/>
    <w:rsid w:val="007575B8"/>
    <w:rsid w:val="007942F7"/>
    <w:rsid w:val="007955CF"/>
    <w:rsid w:val="007A297E"/>
    <w:rsid w:val="007A4DAC"/>
    <w:rsid w:val="007B0755"/>
    <w:rsid w:val="007B63C2"/>
    <w:rsid w:val="007C19CA"/>
    <w:rsid w:val="007E1B9A"/>
    <w:rsid w:val="007E434A"/>
    <w:rsid w:val="00802E33"/>
    <w:rsid w:val="0081500A"/>
    <w:rsid w:val="00830121"/>
    <w:rsid w:val="00832D15"/>
    <w:rsid w:val="0084606A"/>
    <w:rsid w:val="0085180A"/>
    <w:rsid w:val="008578F4"/>
    <w:rsid w:val="008603A3"/>
    <w:rsid w:val="008730F0"/>
    <w:rsid w:val="008B3E50"/>
    <w:rsid w:val="008B4CFC"/>
    <w:rsid w:val="008D678D"/>
    <w:rsid w:val="008E7782"/>
    <w:rsid w:val="008F6909"/>
    <w:rsid w:val="0090701C"/>
    <w:rsid w:val="009341C0"/>
    <w:rsid w:val="009369FF"/>
    <w:rsid w:val="00940E34"/>
    <w:rsid w:val="00965FAC"/>
    <w:rsid w:val="00971211"/>
    <w:rsid w:val="00995F1F"/>
    <w:rsid w:val="009A2DBC"/>
    <w:rsid w:val="009B352A"/>
    <w:rsid w:val="009C46F7"/>
    <w:rsid w:val="009E1AA1"/>
    <w:rsid w:val="00A055F7"/>
    <w:rsid w:val="00A16672"/>
    <w:rsid w:val="00A16DF7"/>
    <w:rsid w:val="00A356A1"/>
    <w:rsid w:val="00A42075"/>
    <w:rsid w:val="00A51B94"/>
    <w:rsid w:val="00A66360"/>
    <w:rsid w:val="00A74FC8"/>
    <w:rsid w:val="00A94FF4"/>
    <w:rsid w:val="00AA0D67"/>
    <w:rsid w:val="00AA7702"/>
    <w:rsid w:val="00AB5CF6"/>
    <w:rsid w:val="00AF42BD"/>
    <w:rsid w:val="00B02398"/>
    <w:rsid w:val="00B05F5C"/>
    <w:rsid w:val="00B17BE2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D3FEE"/>
    <w:rsid w:val="00BF5FF6"/>
    <w:rsid w:val="00C018BA"/>
    <w:rsid w:val="00C072E2"/>
    <w:rsid w:val="00C07E5D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60B12"/>
    <w:rsid w:val="00C63F22"/>
    <w:rsid w:val="00C65C62"/>
    <w:rsid w:val="00C778B3"/>
    <w:rsid w:val="00C87868"/>
    <w:rsid w:val="00C95757"/>
    <w:rsid w:val="00CA2D1C"/>
    <w:rsid w:val="00CB57BA"/>
    <w:rsid w:val="00CC5416"/>
    <w:rsid w:val="00CD5E3B"/>
    <w:rsid w:val="00CD74DE"/>
    <w:rsid w:val="00CE57DB"/>
    <w:rsid w:val="00CE78CA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D2CD9"/>
    <w:rsid w:val="00EF1DE4"/>
    <w:rsid w:val="00EF4B5B"/>
    <w:rsid w:val="00EF6A47"/>
    <w:rsid w:val="00F063F3"/>
    <w:rsid w:val="00F146BF"/>
    <w:rsid w:val="00F216C3"/>
    <w:rsid w:val="00F229D5"/>
    <w:rsid w:val="00F50FE7"/>
    <w:rsid w:val="00F54777"/>
    <w:rsid w:val="00F6060B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3</cp:revision>
  <cp:lastPrinted>2018-04-17T16:37:00Z</cp:lastPrinted>
  <dcterms:created xsi:type="dcterms:W3CDTF">2018-06-21T16:33:00Z</dcterms:created>
  <dcterms:modified xsi:type="dcterms:W3CDTF">2018-06-21T16:37:00Z</dcterms:modified>
</cp:coreProperties>
</file>