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55F3A">
        <w:rPr>
          <w:rFonts w:ascii="Century Gothic" w:hAnsi="Century Gothic"/>
          <w:b/>
          <w:sz w:val="24"/>
          <w:szCs w:val="24"/>
        </w:rPr>
        <w:t>1</w:t>
      </w:r>
      <w:r w:rsidR="0000594B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063F3">
        <w:rPr>
          <w:rFonts w:ascii="Century Gothic" w:hAnsi="Century Gothic"/>
          <w:sz w:val="24"/>
          <w:szCs w:val="24"/>
        </w:rPr>
        <w:t>0</w:t>
      </w:r>
      <w:r w:rsidR="0000594B">
        <w:rPr>
          <w:rFonts w:ascii="Century Gothic" w:hAnsi="Century Gothic"/>
          <w:sz w:val="24"/>
          <w:szCs w:val="24"/>
        </w:rPr>
        <w:t>5</w:t>
      </w:r>
      <w:r w:rsidR="00F063F3">
        <w:rPr>
          <w:rFonts w:ascii="Century Gothic" w:hAnsi="Century Gothic"/>
          <w:sz w:val="24"/>
          <w:szCs w:val="24"/>
        </w:rPr>
        <w:t xml:space="preserve"> de junho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D3FE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</w:t>
      </w:r>
      <w:r w:rsidR="00295ADF">
        <w:rPr>
          <w:rFonts w:ascii="Century Gothic" w:hAnsi="Century Gothic"/>
          <w:sz w:val="24"/>
          <w:szCs w:val="24"/>
        </w:rPr>
        <w:t xml:space="preserve">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1F10D3">
        <w:rPr>
          <w:rFonts w:ascii="Century Gothic" w:hAnsi="Century Gothic"/>
          <w:sz w:val="24"/>
          <w:szCs w:val="24"/>
        </w:rPr>
        <w:t xml:space="preserve">manhã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00594B">
        <w:rPr>
          <w:rFonts w:ascii="Century Gothic" w:hAnsi="Century Gothic"/>
          <w:sz w:val="24"/>
          <w:szCs w:val="24"/>
        </w:rPr>
        <w:t>terça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F063F3">
        <w:rPr>
          <w:rFonts w:ascii="Century Gothic" w:hAnsi="Century Gothic"/>
          <w:sz w:val="24"/>
          <w:szCs w:val="24"/>
        </w:rPr>
        <w:t>0</w:t>
      </w:r>
      <w:r w:rsidR="0000594B">
        <w:rPr>
          <w:rFonts w:ascii="Century Gothic" w:hAnsi="Century Gothic"/>
          <w:sz w:val="24"/>
          <w:szCs w:val="24"/>
        </w:rPr>
        <w:t>5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>o</w:t>
      </w:r>
      <w:r w:rsidR="00295ADF">
        <w:rPr>
          <w:rFonts w:ascii="Century Gothic" w:hAnsi="Century Gothic"/>
          <w:sz w:val="24"/>
          <w:szCs w:val="24"/>
        </w:rPr>
        <w:t>s seguintes Projetos de Lei</w:t>
      </w:r>
      <w:r w:rsidR="0000594B">
        <w:rPr>
          <w:rFonts w:ascii="Century Gothic" w:hAnsi="Century Gothic"/>
          <w:sz w:val="24"/>
          <w:szCs w:val="24"/>
        </w:rPr>
        <w:t xml:space="preserve"> </w:t>
      </w:r>
      <w:r w:rsidR="00295ADF">
        <w:rPr>
          <w:rFonts w:ascii="Century Gothic" w:hAnsi="Century Gothic"/>
          <w:sz w:val="24"/>
          <w:szCs w:val="24"/>
        </w:rPr>
        <w:t>do Executivo Municipal</w:t>
      </w:r>
      <w:r w:rsidR="0000594B">
        <w:rPr>
          <w:rFonts w:ascii="Century Gothic" w:hAnsi="Century Gothic"/>
          <w:sz w:val="24"/>
          <w:szCs w:val="24"/>
        </w:rPr>
        <w:t xml:space="preserve">: PL nº 024/2018, que autoriza a participação, com reservas, do Município de Marechal Cândido Rondon no Consórcio Público Intermunicipal de Inovação e Desenvolvimento do Estado do Paraná – Cindepar, e dá outras providências; e, PL nº 026/2018, que autoriza o Poder Executivo Municipal a conceder subvenção social, na forma de auxílio financeiro à Associação Lar Rosas Unidas de Marechal Cândido Rondon. </w:t>
      </w:r>
      <w:r w:rsidR="003E51EF">
        <w:rPr>
          <w:rFonts w:ascii="Century Gothic" w:hAnsi="Century Gothic"/>
          <w:sz w:val="24"/>
          <w:szCs w:val="24"/>
        </w:rPr>
        <w:t>Todos os</w:t>
      </w:r>
      <w:r w:rsidR="00BD3FEE">
        <w:rPr>
          <w:rFonts w:ascii="Century Gothic" w:hAnsi="Century Gothic"/>
          <w:sz w:val="24"/>
          <w:szCs w:val="24"/>
        </w:rPr>
        <w:t xml:space="preserve"> projetos receberam pareceres favoráveis, sendo os mesmos individualizados</w:t>
      </w:r>
      <w:r w:rsidR="003E51EF">
        <w:rPr>
          <w:rFonts w:ascii="Century Gothic" w:hAnsi="Century Gothic"/>
          <w:sz w:val="24"/>
          <w:szCs w:val="24"/>
        </w:rPr>
        <w:t xml:space="preserve"> em documento próprio</w:t>
      </w:r>
      <w:r w:rsidR="00BD3FEE">
        <w:rPr>
          <w:rFonts w:ascii="Century Gothic" w:hAnsi="Century Gothic"/>
          <w:sz w:val="24"/>
          <w:szCs w:val="24"/>
        </w:rPr>
        <w:t>.</w:t>
      </w:r>
      <w:r w:rsidR="003E51EF">
        <w:rPr>
          <w:rFonts w:ascii="Century Gothic" w:hAnsi="Century Gothic"/>
          <w:sz w:val="24"/>
          <w:szCs w:val="24"/>
        </w:rPr>
        <w:t xml:space="preserve">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124513">
        <w:rPr>
          <w:rFonts w:ascii="Century Gothic" w:hAnsi="Century Gothic"/>
          <w:sz w:val="24"/>
          <w:szCs w:val="24"/>
        </w:rPr>
        <w:t>0</w:t>
      </w:r>
      <w:r w:rsidR="0000594B">
        <w:rPr>
          <w:rFonts w:ascii="Century Gothic" w:hAnsi="Century Gothic"/>
          <w:sz w:val="24"/>
          <w:szCs w:val="24"/>
        </w:rPr>
        <w:t>8</w:t>
      </w:r>
      <w:r w:rsidR="00830121">
        <w:rPr>
          <w:rFonts w:ascii="Century Gothic" w:hAnsi="Century Gothic"/>
          <w:sz w:val="24"/>
          <w:szCs w:val="24"/>
        </w:rPr>
        <w:t>h</w:t>
      </w:r>
      <w:r w:rsidR="0000594B">
        <w:rPr>
          <w:rFonts w:ascii="Century Gothic" w:hAnsi="Century Gothic"/>
          <w:sz w:val="24"/>
          <w:szCs w:val="24"/>
        </w:rPr>
        <w:t>45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0B" w:rsidRDefault="00F6060B" w:rsidP="003C0F2A">
      <w:pPr>
        <w:spacing w:after="0" w:line="240" w:lineRule="auto"/>
      </w:pPr>
      <w:r>
        <w:separator/>
      </w:r>
    </w:p>
  </w:endnote>
  <w:endnote w:type="continuationSeparator" w:id="0">
    <w:p w:rsidR="00F6060B" w:rsidRDefault="00F6060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0B" w:rsidRDefault="00F6060B" w:rsidP="003C0F2A">
      <w:pPr>
        <w:spacing w:after="0" w:line="240" w:lineRule="auto"/>
      </w:pPr>
      <w:r>
        <w:separator/>
      </w:r>
    </w:p>
  </w:footnote>
  <w:footnote w:type="continuationSeparator" w:id="0">
    <w:p w:rsidR="00F6060B" w:rsidRDefault="00F6060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94B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95ADF"/>
    <w:rsid w:val="002A5D1E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E31C9"/>
    <w:rsid w:val="00610656"/>
    <w:rsid w:val="00612EAB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78F4"/>
    <w:rsid w:val="008603A3"/>
    <w:rsid w:val="008730F0"/>
    <w:rsid w:val="008B3E50"/>
    <w:rsid w:val="008B4CFC"/>
    <w:rsid w:val="008D678D"/>
    <w:rsid w:val="008E7782"/>
    <w:rsid w:val="008F6909"/>
    <w:rsid w:val="0090701C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4B5B"/>
    <w:rsid w:val="00EF6A47"/>
    <w:rsid w:val="00F063F3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2018-04-17T16:37:00Z</cp:lastPrinted>
  <dcterms:created xsi:type="dcterms:W3CDTF">2018-06-06T14:19:00Z</dcterms:created>
  <dcterms:modified xsi:type="dcterms:W3CDTF">2018-06-06T14:21:00Z</dcterms:modified>
</cp:coreProperties>
</file>