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097DC1">
        <w:rPr>
          <w:rFonts w:ascii="Century Gothic" w:hAnsi="Century Gothic"/>
          <w:b/>
          <w:sz w:val="24"/>
          <w:szCs w:val="24"/>
        </w:rPr>
        <w:t>0</w:t>
      </w:r>
      <w:r w:rsidR="006F6B1A">
        <w:rPr>
          <w:rFonts w:ascii="Century Gothic" w:hAnsi="Century Gothic"/>
          <w:b/>
          <w:sz w:val="24"/>
          <w:szCs w:val="24"/>
        </w:rPr>
        <w:t>2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097DC1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469CF" w:rsidRPr="006C2C3E" w:rsidRDefault="006F6B1A" w:rsidP="008469CF">
      <w:pPr>
        <w:pStyle w:val="SemEspaamento"/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</w:t>
      </w:r>
      <w:r>
        <w:rPr>
          <w:rFonts w:ascii="Century Gothic" w:hAnsi="Century Gothic"/>
          <w:sz w:val="24"/>
          <w:szCs w:val="24"/>
        </w:rPr>
        <w:t xml:space="preserve"> Educação, Cultura, Saúde, Ecologia e Bem-Estar Social, </w:t>
      </w:r>
      <w:r>
        <w:rPr>
          <w:rFonts w:ascii="Century Gothic" w:hAnsi="Century Gothic"/>
          <w:sz w:val="24"/>
          <w:szCs w:val="24"/>
        </w:rPr>
        <w:t xml:space="preserve">reunidos </w:t>
      </w:r>
      <w:r>
        <w:rPr>
          <w:rFonts w:ascii="Century Gothic" w:hAnsi="Century Gothic"/>
          <w:sz w:val="24"/>
          <w:szCs w:val="24"/>
        </w:rPr>
        <w:t>extra</w:t>
      </w:r>
      <w:r>
        <w:rPr>
          <w:rFonts w:ascii="Century Gothic" w:hAnsi="Century Gothic"/>
          <w:sz w:val="24"/>
          <w:szCs w:val="24"/>
        </w:rPr>
        <w:t>ordinariamente n</w:t>
      </w:r>
      <w:r>
        <w:rPr>
          <w:rFonts w:ascii="Century Gothic" w:hAnsi="Century Gothic"/>
          <w:sz w:val="24"/>
          <w:szCs w:val="24"/>
        </w:rPr>
        <w:t xml:space="preserve">a Sala do Oficial Legislativo </w:t>
      </w:r>
      <w:r>
        <w:rPr>
          <w:rFonts w:ascii="Century Gothic" w:hAnsi="Century Gothic"/>
          <w:sz w:val="24"/>
          <w:szCs w:val="24"/>
        </w:rPr>
        <w:t xml:space="preserve">na manhã desta </w:t>
      </w:r>
      <w:r>
        <w:rPr>
          <w:rFonts w:ascii="Century Gothic" w:hAnsi="Century Gothic"/>
          <w:sz w:val="24"/>
          <w:szCs w:val="24"/>
        </w:rPr>
        <w:t>quinta</w:t>
      </w:r>
      <w:r>
        <w:rPr>
          <w:rFonts w:ascii="Century Gothic" w:hAnsi="Century Gothic"/>
          <w:sz w:val="24"/>
          <w:szCs w:val="24"/>
        </w:rPr>
        <w:t>-feira (2</w:t>
      </w:r>
      <w:r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 xml:space="preserve">), passam a deliberar sobre os Projetos de Lei de nºs </w:t>
      </w:r>
      <w:r>
        <w:rPr>
          <w:rFonts w:ascii="Century Gothic" w:hAnsi="Century Gothic"/>
          <w:sz w:val="24"/>
          <w:szCs w:val="24"/>
        </w:rPr>
        <w:t xml:space="preserve">07 e 10/2018, do Executivo Municipal, assim como de nºs 04 e 09/2018, do Legislativo Municipal. Inicialmente, foi deliberado sobre o Projeto de Lei nº 07/2018, que dispõe sobre o Conselho Municipal de Alimentação Escolar – CAE, revoga a Lei Municipal nº 3.274, de 06 de setembro de 2000, ficando decidido pelo Parecer Favorável e pela apresentação de um Requerimento,  na próxima sessão ordinária, apresentando o pedido para que o Executivo Municipal esclareça melhor nas Mensagens e Exposições de Motivos os Projetos que tratam de alteração ou revogação de leis municipais; já o Projeto de Lei nº 10/2018, que enquadra o Parque Ecológico de Lazer e Entretenimento Rodolfo Rieger na categoria de Parque Natural Municipal, de acordo com a Lei Federal nº 9.985, de 18 de julho de 2010, após várias manifestações dos Vereadores, acabou recebendo os votos contrários de Adelar Neumann e Arion Augusto Nardello Nasihgil e favorável de Valdir Port, sendo, portanto, o Parecer Contrário à aprovação da matéria; </w:t>
      </w:r>
      <w:r w:rsidR="00A602B9">
        <w:rPr>
          <w:rFonts w:ascii="Century Gothic" w:hAnsi="Century Gothic"/>
          <w:sz w:val="24"/>
          <w:szCs w:val="24"/>
        </w:rPr>
        <w:t xml:space="preserve">por outro lado, o Projeto de Lei nº 04/2018, de autoria do Vereador Ronaldo Pohl e que define critérios para formalização de parcerias entre o Poder Público e a iniciativa privada, visando a execução e manutenção de melhorias em espaços públicos e a divulgação publicitária, e dá outras providências, recebeu parecer favorável desta Comissão; e, por fim, foi deliberado o Projeto de Lei nº 09/2018, de autoria do Vereador Vanderlei Caetano Sauer e que inclui o Festival de Ginástica Rítmica no Calendário Oficial de eventos do Município de Marechal Cândido Rondon, e dá outras providências, sendo o mesmo também aprovado e recebendo parecer favorável desta Comissão Permanente. Ressalta-se que eventuais manifestações dos Vereadores fazem parte dos Pareceres exarados individualmente. A presente ata foi lavrada pelo Oficial Legislativo Luís Carlos Diesel. </w:t>
      </w:r>
      <w:r w:rsidR="008469CF">
        <w:rPr>
          <w:rFonts w:ascii="Century Gothic" w:hAnsi="Century Gothic"/>
          <w:sz w:val="24"/>
          <w:szCs w:val="24"/>
        </w:rPr>
        <w:t>Nada mais havendo, foi encerrada a presente reunião</w:t>
      </w:r>
      <w:r w:rsidR="00AB0BBB">
        <w:rPr>
          <w:rFonts w:ascii="Century Gothic" w:hAnsi="Century Gothic"/>
          <w:sz w:val="24"/>
          <w:szCs w:val="24"/>
        </w:rPr>
        <w:t xml:space="preserve"> às 1</w:t>
      </w:r>
      <w:r w:rsidR="00A602B9">
        <w:rPr>
          <w:rFonts w:ascii="Century Gothic" w:hAnsi="Century Gothic"/>
          <w:sz w:val="24"/>
          <w:szCs w:val="24"/>
        </w:rPr>
        <w:t>1</w:t>
      </w:r>
      <w:r w:rsidR="006C2C3E">
        <w:rPr>
          <w:rFonts w:ascii="Century Gothic" w:hAnsi="Century Gothic"/>
          <w:sz w:val="24"/>
          <w:szCs w:val="24"/>
        </w:rPr>
        <w:t>h</w:t>
      </w:r>
      <w:r w:rsidR="00A602B9">
        <w:rPr>
          <w:rFonts w:ascii="Century Gothic" w:hAnsi="Century Gothic"/>
          <w:sz w:val="24"/>
          <w:szCs w:val="24"/>
        </w:rPr>
        <w:t>5</w:t>
      </w:r>
      <w:r w:rsidR="006C2C3E">
        <w:rPr>
          <w:rFonts w:ascii="Century Gothic" w:hAnsi="Century Gothic"/>
          <w:sz w:val="24"/>
          <w:szCs w:val="24"/>
        </w:rPr>
        <w:t>5</w:t>
      </w:r>
      <w:r w:rsidR="008469CF">
        <w:rPr>
          <w:rFonts w:ascii="Century Gothic" w:hAnsi="Century Gothic"/>
          <w:sz w:val="24"/>
          <w:szCs w:val="24"/>
        </w:rPr>
        <w:t>.</w:t>
      </w: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FE48A8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D347A" w:rsidRDefault="00982CEA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302ECC">
        <w:rPr>
          <w:rFonts w:ascii="Century Gothic" w:hAnsi="Century Gothic"/>
          <w:b/>
          <w:sz w:val="24"/>
          <w:szCs w:val="24"/>
        </w:rPr>
        <w:tab/>
      </w:r>
      <w:r w:rsidR="00CD347A">
        <w:rPr>
          <w:rFonts w:ascii="Century Gothic" w:hAnsi="Century Gothic"/>
          <w:b/>
          <w:sz w:val="24"/>
          <w:szCs w:val="24"/>
        </w:rPr>
        <w:tab/>
      </w:r>
      <w:r w:rsidR="00AF42BD">
        <w:rPr>
          <w:rFonts w:ascii="Century Gothic" w:hAnsi="Century Gothic"/>
          <w:b/>
          <w:sz w:val="24"/>
          <w:szCs w:val="24"/>
        </w:rPr>
        <w:t>VALDIR PORT (PORTINHO)</w:t>
      </w:r>
    </w:p>
    <w:p w:rsidR="00097DC1" w:rsidRPr="00CD347A" w:rsidRDefault="00C63F22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302ECC">
        <w:rPr>
          <w:rFonts w:ascii="Century Gothic" w:hAnsi="Century Gothic"/>
          <w:sz w:val="24"/>
          <w:szCs w:val="24"/>
        </w:rPr>
        <w:tab/>
      </w:r>
      <w:r w:rsidR="00CD347A">
        <w:rPr>
          <w:rFonts w:ascii="Century Gothic" w:hAnsi="Century Gothic"/>
          <w:sz w:val="24"/>
          <w:szCs w:val="24"/>
        </w:rPr>
        <w:tab/>
      </w:r>
      <w:bookmarkStart w:id="0" w:name="_GoBack"/>
      <w:bookmarkEnd w:id="0"/>
      <w:r w:rsidR="00AF42BD">
        <w:rPr>
          <w:rFonts w:ascii="Century Gothic" w:hAnsi="Century Gothic"/>
          <w:sz w:val="24"/>
          <w:szCs w:val="24"/>
        </w:rPr>
        <w:t>Relator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CE551B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  <w:r w:rsidR="00097DC1">
        <w:rPr>
          <w:rFonts w:ascii="Century Gothic" w:hAnsi="Century Gothic"/>
          <w:sz w:val="24"/>
          <w:szCs w:val="24"/>
        </w:rPr>
        <w:tab/>
      </w:r>
    </w:p>
    <w:p w:rsidR="00762602" w:rsidRDefault="00762602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302ECC" w:rsidRDefault="00302ECC" w:rsidP="00302ECC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ARION </w:t>
      </w:r>
      <w:r>
        <w:rPr>
          <w:rFonts w:ascii="Century Gothic" w:hAnsi="Century Gothic"/>
          <w:b/>
          <w:sz w:val="24"/>
          <w:szCs w:val="24"/>
        </w:rPr>
        <w:t xml:space="preserve">AUGUSTO NARDELLO </w:t>
      </w:r>
      <w:r>
        <w:rPr>
          <w:rFonts w:ascii="Century Gothic" w:hAnsi="Century Gothic"/>
          <w:b/>
          <w:sz w:val="24"/>
          <w:szCs w:val="24"/>
        </w:rPr>
        <w:t>NASIHGIL</w:t>
      </w:r>
    </w:p>
    <w:p w:rsidR="00302ECC" w:rsidRPr="00302ECC" w:rsidRDefault="00302ECC" w:rsidP="00302ECC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7A297E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7A297E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38" w:rsidRDefault="00EB5338" w:rsidP="003C0F2A">
      <w:pPr>
        <w:spacing w:after="0" w:line="240" w:lineRule="auto"/>
      </w:pPr>
      <w:r>
        <w:separator/>
      </w:r>
    </w:p>
  </w:endnote>
  <w:endnote w:type="continuationSeparator" w:id="0">
    <w:p w:rsidR="00EB5338" w:rsidRDefault="00EB533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38" w:rsidRDefault="00EB5338" w:rsidP="003C0F2A">
      <w:pPr>
        <w:spacing w:after="0" w:line="240" w:lineRule="auto"/>
      </w:pPr>
      <w:r>
        <w:separator/>
      </w:r>
    </w:p>
  </w:footnote>
  <w:footnote w:type="continuationSeparator" w:id="0">
    <w:p w:rsidR="00EB5338" w:rsidRDefault="00EB533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169F0"/>
    <w:rsid w:val="00042AE7"/>
    <w:rsid w:val="00050463"/>
    <w:rsid w:val="00097DC1"/>
    <w:rsid w:val="00107FA8"/>
    <w:rsid w:val="0013190C"/>
    <w:rsid w:val="001A1557"/>
    <w:rsid w:val="001D3A1B"/>
    <w:rsid w:val="001E2268"/>
    <w:rsid w:val="002544E9"/>
    <w:rsid w:val="002D74E5"/>
    <w:rsid w:val="003007D9"/>
    <w:rsid w:val="00302ECC"/>
    <w:rsid w:val="00337341"/>
    <w:rsid w:val="00344ACE"/>
    <w:rsid w:val="00355BEA"/>
    <w:rsid w:val="003C0F2A"/>
    <w:rsid w:val="003D39E0"/>
    <w:rsid w:val="003E1407"/>
    <w:rsid w:val="003E2EA2"/>
    <w:rsid w:val="003E741A"/>
    <w:rsid w:val="003F466A"/>
    <w:rsid w:val="00423E8E"/>
    <w:rsid w:val="00433192"/>
    <w:rsid w:val="00471786"/>
    <w:rsid w:val="00486CEA"/>
    <w:rsid w:val="004908E2"/>
    <w:rsid w:val="004D78D0"/>
    <w:rsid w:val="00520485"/>
    <w:rsid w:val="005274C1"/>
    <w:rsid w:val="005A7095"/>
    <w:rsid w:val="00604582"/>
    <w:rsid w:val="00610656"/>
    <w:rsid w:val="006461F2"/>
    <w:rsid w:val="00673E38"/>
    <w:rsid w:val="006923CA"/>
    <w:rsid w:val="006C0D4C"/>
    <w:rsid w:val="006C2C3E"/>
    <w:rsid w:val="006F6B1A"/>
    <w:rsid w:val="00722952"/>
    <w:rsid w:val="007327F1"/>
    <w:rsid w:val="00762602"/>
    <w:rsid w:val="00790D51"/>
    <w:rsid w:val="007A297E"/>
    <w:rsid w:val="007A3FBC"/>
    <w:rsid w:val="007B63C2"/>
    <w:rsid w:val="0080680B"/>
    <w:rsid w:val="0081668D"/>
    <w:rsid w:val="00835F0B"/>
    <w:rsid w:val="00841D4B"/>
    <w:rsid w:val="008469CF"/>
    <w:rsid w:val="008917C3"/>
    <w:rsid w:val="008C3EB1"/>
    <w:rsid w:val="008C7FA7"/>
    <w:rsid w:val="008D162B"/>
    <w:rsid w:val="00903882"/>
    <w:rsid w:val="00947210"/>
    <w:rsid w:val="00963C38"/>
    <w:rsid w:val="00982CEA"/>
    <w:rsid w:val="009947A7"/>
    <w:rsid w:val="009C1DF5"/>
    <w:rsid w:val="009C46F7"/>
    <w:rsid w:val="00A12DE0"/>
    <w:rsid w:val="00A24AA2"/>
    <w:rsid w:val="00A42075"/>
    <w:rsid w:val="00A52175"/>
    <w:rsid w:val="00A602B9"/>
    <w:rsid w:val="00AA0D67"/>
    <w:rsid w:val="00AB05EF"/>
    <w:rsid w:val="00AB0BBB"/>
    <w:rsid w:val="00AB49FB"/>
    <w:rsid w:val="00AF42BD"/>
    <w:rsid w:val="00B4763E"/>
    <w:rsid w:val="00B5487A"/>
    <w:rsid w:val="00B72630"/>
    <w:rsid w:val="00B87CFD"/>
    <w:rsid w:val="00B918F1"/>
    <w:rsid w:val="00BA115D"/>
    <w:rsid w:val="00BC5566"/>
    <w:rsid w:val="00BE6FB5"/>
    <w:rsid w:val="00C44C60"/>
    <w:rsid w:val="00C63F22"/>
    <w:rsid w:val="00CA6F46"/>
    <w:rsid w:val="00CD347A"/>
    <w:rsid w:val="00CE551B"/>
    <w:rsid w:val="00CE57DB"/>
    <w:rsid w:val="00D34C60"/>
    <w:rsid w:val="00D72D1E"/>
    <w:rsid w:val="00D83FC3"/>
    <w:rsid w:val="00DC091F"/>
    <w:rsid w:val="00DE5D5B"/>
    <w:rsid w:val="00EB5338"/>
    <w:rsid w:val="00EC1AAF"/>
    <w:rsid w:val="00F8784B"/>
    <w:rsid w:val="00F90A35"/>
    <w:rsid w:val="00FB44A7"/>
    <w:rsid w:val="00FC4F00"/>
    <w:rsid w:val="00FC6CC8"/>
    <w:rsid w:val="00FE48A8"/>
    <w:rsid w:val="00FE6984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2017-11-06T16:47:00Z</cp:lastPrinted>
  <dcterms:created xsi:type="dcterms:W3CDTF">2018-03-22T19:18:00Z</dcterms:created>
  <dcterms:modified xsi:type="dcterms:W3CDTF">2018-03-22T19:29:00Z</dcterms:modified>
</cp:coreProperties>
</file>